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附件3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2022年度贵州省优秀</w:t>
      </w: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茶品牌</w:t>
      </w:r>
      <w:bookmarkEnd w:id="0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营销推广者推荐表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96"/>
        <w:gridCol w:w="657"/>
        <w:gridCol w:w="1306"/>
        <w:gridCol w:w="1078"/>
        <w:gridCol w:w="126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品牌性质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□公用品牌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□企业品牌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所在单位2022年销售总收入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个人（或团队）2022年销售业绩</w:t>
            </w: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在促进品牌发展方面所做的具体工作（限500字）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个人（或团队）荣誉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品牌荣誉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组织单位员工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参加此次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推选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活动，遵守活动相关规则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承诺所填报信息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数据及有关材料真实、合法。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法定代表人（签字）：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所在地茶叶主管部门（或茶行业组织）审核意见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填写说明：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1.标志性成果，阐述不超过 3 项标志性成果的质量、贡献及影响，限500 字以内；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2.集体成果奖励要列明名称、等级、所有获奖人员、授奖单位、获奖年份等信息；个人荣誉要列出荣誉名称、授予单位、年份等信息；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3.学术论文、发明专利、制定的标准、主持或参与的省部级项目等须另附支撑材料进行印证真实性；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4.材料中涉及经济效益或销售收入的内容，须由所在单位提供财务印证材料。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0C611A31"/>
    <w:rsid w:val="0C6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2022-11-08T08:04:00Z</dcterms:created>
  <dc:creator>水草人1417888094</dc:creator>
  <cp:lastModifiedBy>水草人1417888094</cp:lastModifiedBy>
  <dcterms:modified xsi:type="dcterms:W3CDTF">2022-11-08T08:04:35Z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F5FC59ED3D4D40A885868A78123F0CBE</vt:lpwstr>
  </property>
</Properties>
</file>