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8" w:lineRule="auto"/>
        <w:ind w:left="193"/>
        <w:rPr>
          <w:rFonts w:ascii="Times New Roman" w:hAnsi="Times New Roman" w:eastAsia="Times New Roman" w:cs="Times New Roman"/>
          <w:sz w:val="31"/>
          <w:szCs w:val="31"/>
        </w:rPr>
      </w:pPr>
      <w:bookmarkStart w:id="0" w:name="_GoBack"/>
      <w:r>
        <w:rPr>
          <w:rFonts w:ascii="仿宋" w:hAnsi="仿宋" w:eastAsia="仿宋" w:cs="仿宋"/>
          <w:spacing w:val="-24"/>
          <w:sz w:val="31"/>
          <w:szCs w:val="31"/>
        </w:rPr>
        <w:t>附</w:t>
      </w:r>
      <w:r>
        <w:rPr>
          <w:rFonts w:ascii="仿宋" w:hAnsi="仿宋" w:eastAsia="仿宋" w:cs="仿宋"/>
          <w:spacing w:val="-20"/>
          <w:sz w:val="31"/>
          <w:szCs w:val="31"/>
        </w:rPr>
        <w:t xml:space="preserve">件 </w:t>
      </w:r>
      <w:r>
        <w:rPr>
          <w:rFonts w:ascii="Times New Roman" w:hAnsi="Times New Roman" w:eastAsia="Times New Roman" w:cs="Times New Roman"/>
          <w:spacing w:val="-20"/>
          <w:sz w:val="31"/>
          <w:szCs w:val="31"/>
        </w:rPr>
        <w:t>2</w:t>
      </w:r>
    </w:p>
    <w:bookmarkEnd w:id="0"/>
    <w:p>
      <w:pPr>
        <w:spacing w:before="20" w:line="240" w:lineRule="auto"/>
        <w:jc w:val="center"/>
        <w:outlineLvl w:val="0"/>
        <w:rPr>
          <w:rFonts w:hint="eastAsia" w:ascii="方正小标宋_GBK" w:hAnsi="方正小标宋_GBK" w:eastAsia="方正小标宋_GBK" w:cs="方正小标宋_GBK"/>
          <w:spacing w:val="8"/>
          <w:sz w:val="43"/>
          <w:szCs w:val="43"/>
          <w14:textOutline w14:w="7972" w14:cap="sq" w14:cmpd="sng">
            <w14:solidFill>
              <w14:srgbClr w14:val="000000"/>
            </w14:solidFill>
            <w14:prstDash w14:val="solid"/>
            <w14:bevel/>
          </w14:textOutline>
        </w:rPr>
      </w:pPr>
    </w:p>
    <w:p>
      <w:pPr>
        <w:spacing w:before="20" w:line="240" w:lineRule="auto"/>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8"/>
          <w:sz w:val="36"/>
          <w:szCs w:val="36"/>
          <w14:textOutline w14:w="7972" w14:cap="sq" w14:cmpd="sng">
            <w14:solidFill>
              <w14:srgbClr w14:val="000000"/>
            </w14:solidFill>
            <w14:prstDash w14:val="solid"/>
            <w14:bevel/>
          </w14:textOutline>
        </w:rPr>
        <w:t>2022年第五届全国农业行业职业技能大赛茶叶加工赛项贵州选拔赛规程及相关要求</w:t>
      </w:r>
    </w:p>
    <w:p>
      <w:pPr>
        <w:spacing w:line="461" w:lineRule="auto"/>
        <w:rPr>
          <w:rFonts w:ascii="Arial"/>
          <w:sz w:val="21"/>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竞赛项目包括理论知识(闭卷)和现场技能操作两部分。竞赛成绩总分为100分，其中理论知识考试成绩占20%，现场技能操作考核成绩占80%。</w:t>
      </w:r>
    </w:p>
    <w:p>
      <w:pPr>
        <w:keepNext w:val="0"/>
        <w:keepLines w:val="0"/>
        <w:pageBreakBefore w:val="0"/>
        <w:widowControl/>
        <w:wordWrap/>
        <w:overflowPunct/>
        <w:topLinePunct w:val="0"/>
        <w:bidi w:val="0"/>
        <w:adjustRightInd w:val="0"/>
        <w:snapToGrid w:val="0"/>
        <w:spacing w:line="560" w:lineRule="exact"/>
        <w:ind w:firstLine="664" w:firstLineChars="200"/>
        <w:jc w:val="both"/>
        <w:rPr>
          <w:rFonts w:ascii="黑体" w:hAnsi="黑体" w:eastAsia="黑体" w:cs="黑体"/>
          <w:sz w:val="31"/>
          <w:szCs w:val="31"/>
        </w:rPr>
      </w:pPr>
      <w:r>
        <w:rPr>
          <w:rFonts w:ascii="黑体" w:hAnsi="黑体" w:eastAsia="黑体" w:cs="黑体"/>
          <w:spacing w:val="11"/>
          <w:position w:val="4"/>
          <w:sz w:val="31"/>
          <w:szCs w:val="31"/>
        </w:rPr>
        <w:t>一</w:t>
      </w:r>
      <w:r>
        <w:rPr>
          <w:rFonts w:ascii="黑体" w:hAnsi="黑体" w:eastAsia="黑体" w:cs="黑体"/>
          <w:spacing w:val="7"/>
          <w:position w:val="4"/>
          <w:sz w:val="31"/>
          <w:szCs w:val="31"/>
        </w:rPr>
        <w:t>、理论知识考试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理论知识考试(A)总分为100分，理论知识考试时间为90分钟，考试内容包括相关法律法规知识、安全生产基础知识、茶叶基础知识、绿茶加工基础知识；考察题型包括是非题（30题，1分/题）、选择题（30题，1分/题）、多项选择题选择题（20题，1分/题）、填空题（20题，1分/题）等。考试内容纲要及分值详见表1。</w:t>
      </w:r>
    </w:p>
    <w:p>
      <w:pPr>
        <w:spacing w:line="240" w:lineRule="auto"/>
        <w:jc w:val="center"/>
        <w:rPr>
          <w:rFonts w:ascii="黑体" w:hAnsi="黑体" w:eastAsia="黑体" w:cs="黑体"/>
          <w:spacing w:val="12"/>
          <w:position w:val="2"/>
          <w:sz w:val="24"/>
          <w:szCs w:val="24"/>
        </w:rPr>
      </w:pPr>
    </w:p>
    <w:p>
      <w:pPr>
        <w:spacing w:line="240" w:lineRule="auto"/>
        <w:jc w:val="center"/>
        <w:rPr>
          <w:rFonts w:ascii="黑体" w:hAnsi="黑体" w:eastAsia="黑体" w:cs="黑体"/>
          <w:sz w:val="24"/>
          <w:szCs w:val="24"/>
        </w:rPr>
      </w:pPr>
      <w:r>
        <w:rPr>
          <w:rFonts w:ascii="黑体" w:hAnsi="黑体" w:eastAsia="黑体" w:cs="黑体"/>
          <w:spacing w:val="12"/>
          <w:position w:val="2"/>
          <w:sz w:val="24"/>
          <w:szCs w:val="24"/>
        </w:rPr>
        <w:t xml:space="preserve">表 </w:t>
      </w:r>
      <w:r>
        <w:rPr>
          <w:rFonts w:ascii="Times New Roman" w:hAnsi="Times New Roman" w:eastAsia="Times New Roman" w:cs="Times New Roman"/>
          <w:spacing w:val="6"/>
          <w:position w:val="2"/>
          <w:sz w:val="24"/>
          <w:szCs w:val="24"/>
        </w:rPr>
        <w:t xml:space="preserve">1  </w:t>
      </w:r>
      <w:r>
        <w:rPr>
          <w:rFonts w:ascii="黑体" w:hAnsi="黑体" w:eastAsia="黑体" w:cs="黑体"/>
          <w:spacing w:val="6"/>
          <w:position w:val="2"/>
          <w:sz w:val="24"/>
          <w:szCs w:val="24"/>
        </w:rPr>
        <w:t>全国茶叶加工工</w:t>
      </w:r>
      <w:r>
        <w:rPr>
          <w:rFonts w:ascii="Times New Roman" w:hAnsi="Times New Roman" w:eastAsia="Times New Roman" w:cs="Times New Roman"/>
          <w:spacing w:val="6"/>
          <w:position w:val="2"/>
          <w:sz w:val="24"/>
          <w:szCs w:val="24"/>
        </w:rPr>
        <w:t>(</w:t>
      </w:r>
      <w:r>
        <w:rPr>
          <w:rFonts w:ascii="黑体" w:hAnsi="黑体" w:eastAsia="黑体" w:cs="黑体"/>
          <w:spacing w:val="6"/>
          <w:position w:val="2"/>
          <w:sz w:val="24"/>
          <w:szCs w:val="24"/>
        </w:rPr>
        <w:t>精制</w:t>
      </w:r>
      <w:r>
        <w:rPr>
          <w:rFonts w:ascii="Times New Roman" w:hAnsi="Times New Roman" w:eastAsia="Times New Roman" w:cs="Times New Roman"/>
          <w:spacing w:val="6"/>
          <w:position w:val="2"/>
          <w:sz w:val="24"/>
          <w:szCs w:val="24"/>
        </w:rPr>
        <w:t>)</w:t>
      </w:r>
      <w:r>
        <w:rPr>
          <w:rFonts w:ascii="黑体" w:hAnsi="黑体" w:eastAsia="黑体" w:cs="黑体"/>
          <w:spacing w:val="6"/>
          <w:position w:val="2"/>
          <w:sz w:val="24"/>
          <w:szCs w:val="24"/>
        </w:rPr>
        <w:t>职业技能竞赛理论考试内容纲要及分值</w:t>
      </w:r>
    </w:p>
    <w:p>
      <w:pPr>
        <w:spacing w:line="240" w:lineRule="auto"/>
      </w:pPr>
    </w:p>
    <w:tbl>
      <w:tblPr>
        <w:tblStyle w:val="9"/>
        <w:tblW w:w="523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5"/>
        <w:gridCol w:w="2237"/>
        <w:gridCol w:w="5134"/>
        <w:gridCol w:w="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65" w:type="pct"/>
            <w:vAlign w:val="center"/>
          </w:tcPr>
          <w:p>
            <w:pPr>
              <w:keepNext w:val="0"/>
              <w:keepLines w:val="0"/>
              <w:pageBreakBefore w:val="0"/>
              <w:widowControl/>
              <w:kinsoku w:val="0"/>
              <w:wordWrap/>
              <w:overflowPunct/>
              <w:topLinePunct w:val="0"/>
              <w:autoSpaceDE w:val="0"/>
              <w:autoSpaceDN w:val="0"/>
              <w:bidi w:val="0"/>
              <w:adjustRightInd w:val="0"/>
              <w:snapToGrid w:val="0"/>
              <w:spacing w:before="150" w:line="240" w:lineRule="auto"/>
              <w:jc w:val="center"/>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序号</w:t>
            </w:r>
          </w:p>
        </w:tc>
        <w:tc>
          <w:tcPr>
            <w:tcW w:w="1284" w:type="pct"/>
            <w:vAlign w:val="center"/>
          </w:tcPr>
          <w:p>
            <w:pPr>
              <w:keepNext w:val="0"/>
              <w:keepLines w:val="0"/>
              <w:pageBreakBefore w:val="0"/>
              <w:widowControl/>
              <w:kinsoku w:val="0"/>
              <w:wordWrap/>
              <w:overflowPunct/>
              <w:topLinePunct w:val="0"/>
              <w:autoSpaceDE w:val="0"/>
              <w:autoSpaceDN w:val="0"/>
              <w:bidi w:val="0"/>
              <w:adjustRightInd w:val="0"/>
              <w:snapToGrid w:val="0"/>
              <w:spacing w:before="150" w:line="240" w:lineRule="auto"/>
              <w:jc w:val="center"/>
              <w:textAlignment w:val="baseline"/>
              <w:rPr>
                <w:rFonts w:ascii="宋体" w:hAnsi="宋体" w:eastAsia="宋体" w:cs="宋体"/>
                <w:sz w:val="21"/>
                <w:szCs w:val="21"/>
              </w:rPr>
            </w:pPr>
            <w:r>
              <w:rPr>
                <w:rFonts w:ascii="宋体" w:hAnsi="宋体" w:eastAsia="宋体" w:cs="宋体"/>
                <w:spacing w:val="5"/>
                <w:sz w:val="21"/>
                <w:szCs w:val="21"/>
              </w:rPr>
              <w:t>类</w:t>
            </w:r>
            <w:r>
              <w:rPr>
                <w:rFonts w:ascii="宋体" w:hAnsi="宋体" w:eastAsia="宋体" w:cs="宋体"/>
                <w:spacing w:val="4"/>
                <w:sz w:val="21"/>
                <w:szCs w:val="21"/>
              </w:rPr>
              <w:t>型</w:t>
            </w:r>
          </w:p>
        </w:tc>
        <w:tc>
          <w:tcPr>
            <w:tcW w:w="2946" w:type="pct"/>
            <w:vAlign w:val="center"/>
          </w:tcPr>
          <w:p>
            <w:pPr>
              <w:keepNext w:val="0"/>
              <w:keepLines w:val="0"/>
              <w:pageBreakBefore w:val="0"/>
              <w:widowControl/>
              <w:kinsoku w:val="0"/>
              <w:wordWrap/>
              <w:overflowPunct/>
              <w:topLinePunct w:val="0"/>
              <w:autoSpaceDE w:val="0"/>
              <w:autoSpaceDN w:val="0"/>
              <w:bidi w:val="0"/>
              <w:adjustRightInd w:val="0"/>
              <w:snapToGrid w:val="0"/>
              <w:spacing w:before="150" w:line="240" w:lineRule="auto"/>
              <w:jc w:val="center"/>
              <w:textAlignment w:val="baseline"/>
              <w:rPr>
                <w:rFonts w:ascii="宋体" w:hAnsi="宋体" w:eastAsia="宋体" w:cs="宋体"/>
                <w:sz w:val="21"/>
                <w:szCs w:val="21"/>
              </w:rPr>
            </w:pPr>
            <w:r>
              <w:rPr>
                <w:rFonts w:ascii="宋体" w:hAnsi="宋体" w:eastAsia="宋体" w:cs="宋体"/>
                <w:spacing w:val="7"/>
                <w:sz w:val="21"/>
                <w:szCs w:val="21"/>
              </w:rPr>
              <w:t>具</w:t>
            </w:r>
            <w:r>
              <w:rPr>
                <w:rFonts w:ascii="宋体" w:hAnsi="宋体" w:eastAsia="宋体" w:cs="宋体"/>
                <w:spacing w:val="6"/>
                <w:sz w:val="21"/>
                <w:szCs w:val="21"/>
              </w:rPr>
              <w:t>体内容</w:t>
            </w:r>
          </w:p>
        </w:tc>
        <w:tc>
          <w:tcPr>
            <w:tcW w:w="403" w:type="pct"/>
            <w:vAlign w:val="center"/>
          </w:tcPr>
          <w:p>
            <w:pPr>
              <w:keepNext w:val="0"/>
              <w:keepLines w:val="0"/>
              <w:pageBreakBefore w:val="0"/>
              <w:widowControl/>
              <w:kinsoku w:val="0"/>
              <w:wordWrap/>
              <w:overflowPunct/>
              <w:topLinePunct w:val="0"/>
              <w:autoSpaceDE w:val="0"/>
              <w:autoSpaceDN w:val="0"/>
              <w:bidi w:val="0"/>
              <w:adjustRightInd w:val="0"/>
              <w:snapToGrid w:val="0"/>
              <w:spacing w:before="150" w:line="240" w:lineRule="auto"/>
              <w:jc w:val="center"/>
              <w:textAlignment w:val="baseline"/>
              <w:rPr>
                <w:rFonts w:ascii="宋体" w:hAnsi="宋体" w:eastAsia="宋体" w:cs="宋体"/>
                <w:sz w:val="21"/>
                <w:szCs w:val="21"/>
              </w:rPr>
            </w:pPr>
            <w:r>
              <w:rPr>
                <w:rFonts w:ascii="宋体" w:hAnsi="宋体" w:eastAsia="宋体" w:cs="宋体"/>
                <w:spacing w:val="4"/>
                <w:sz w:val="21"/>
                <w:szCs w:val="21"/>
              </w:rPr>
              <w:t>分</w:t>
            </w:r>
            <w:r>
              <w:rPr>
                <w:rFonts w:ascii="宋体" w:hAnsi="宋体" w:eastAsia="宋体" w:cs="宋体"/>
                <w:spacing w:val="3"/>
                <w:sz w:val="21"/>
                <w:szCs w:val="21"/>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365"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w:t>
            </w:r>
          </w:p>
        </w:tc>
        <w:tc>
          <w:tcPr>
            <w:tcW w:w="128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黑体" w:hAnsi="黑体" w:eastAsia="黑体" w:cs="黑体"/>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auto"/>
              <w:jc w:val="both"/>
              <w:textAlignment w:val="baseline"/>
              <w:rPr>
                <w:rFonts w:hint="eastAsia" w:ascii="黑体" w:hAnsi="黑体" w:eastAsia="黑体" w:cs="黑体"/>
                <w:sz w:val="21"/>
                <w:szCs w:val="21"/>
              </w:rPr>
            </w:pPr>
            <w:r>
              <w:rPr>
                <w:rFonts w:hint="eastAsia" w:ascii="黑体" w:hAnsi="黑体" w:eastAsia="黑体" w:cs="黑体"/>
                <w:spacing w:val="6"/>
                <w:sz w:val="21"/>
                <w:szCs w:val="21"/>
              </w:rPr>
              <w:t>相关法律、法规知识</w:t>
            </w:r>
          </w:p>
        </w:tc>
        <w:tc>
          <w:tcPr>
            <w:tcW w:w="2946" w:type="pct"/>
            <w:vAlign w:val="top"/>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宋体" w:hAnsi="宋体" w:eastAsia="宋体" w:cs="宋体"/>
                <w:sz w:val="21"/>
                <w:szCs w:val="21"/>
              </w:rPr>
            </w:pPr>
            <w:r>
              <w:rPr>
                <w:rFonts w:ascii="Times New Roman" w:hAnsi="Times New Roman" w:eastAsia="Times New Roman" w:cs="Times New Roman"/>
                <w:spacing w:val="2"/>
                <w:position w:val="3"/>
                <w:sz w:val="21"/>
                <w:szCs w:val="21"/>
              </w:rPr>
              <w:t xml:space="preserve">(1)  </w:t>
            </w:r>
            <w:r>
              <w:rPr>
                <w:rFonts w:ascii="宋体" w:hAnsi="宋体" w:eastAsia="宋体" w:cs="宋体"/>
                <w:spacing w:val="2"/>
                <w:position w:val="3"/>
                <w:sz w:val="21"/>
                <w:szCs w:val="21"/>
              </w:rPr>
              <w:t>《中华人民</w:t>
            </w:r>
            <w:r>
              <w:rPr>
                <w:rFonts w:ascii="宋体" w:hAnsi="宋体" w:eastAsia="宋体" w:cs="宋体"/>
                <w:spacing w:val="1"/>
                <w:position w:val="3"/>
                <w:sz w:val="21"/>
                <w:szCs w:val="21"/>
              </w:rPr>
              <w:t>共和国劳动法》的相关知识。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6"/>
                <w:position w:val="3"/>
                <w:sz w:val="21"/>
                <w:szCs w:val="21"/>
              </w:rPr>
              <w:t>(</w:t>
            </w:r>
            <w:r>
              <w:rPr>
                <w:rFonts w:ascii="Times New Roman" w:hAnsi="Times New Roman" w:eastAsia="Times New Roman" w:cs="Times New Roman"/>
                <w:spacing w:val="2"/>
                <w:position w:val="3"/>
                <w:sz w:val="21"/>
                <w:szCs w:val="21"/>
              </w:rPr>
              <w:t>2)  《中华人民共和国劳动合同法》的相关知识。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(3)  《中华人民共和国食品卫生法》的相关知识。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(4)  《中华人民共和国产品质量法》的相关知识。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宋体" w:hAnsi="宋体" w:eastAsia="宋体" w:cs="宋体"/>
                <w:sz w:val="21"/>
                <w:szCs w:val="21"/>
              </w:rPr>
            </w:pPr>
            <w:r>
              <w:rPr>
                <w:rFonts w:ascii="Times New Roman" w:hAnsi="Times New Roman" w:eastAsia="Times New Roman" w:cs="Times New Roman"/>
                <w:spacing w:val="2"/>
                <w:position w:val="3"/>
                <w:sz w:val="21"/>
                <w:szCs w:val="21"/>
              </w:rPr>
              <w:t>(5)  《中华人民共和国计量法》的相关知识。</w:t>
            </w:r>
          </w:p>
        </w:tc>
        <w:tc>
          <w:tcPr>
            <w:tcW w:w="403" w:type="pct"/>
            <w:vAlign w:val="center"/>
          </w:tcPr>
          <w:p>
            <w:pPr>
              <w:keepNext w:val="0"/>
              <w:keepLines w:val="0"/>
              <w:pageBreakBefore w:val="0"/>
              <w:widowControl/>
              <w:kinsoku w:val="0"/>
              <w:wordWrap/>
              <w:overflowPunct/>
              <w:topLinePunct w:val="0"/>
              <w:autoSpaceDE w:val="0"/>
              <w:autoSpaceDN w:val="0"/>
              <w:bidi w:val="0"/>
              <w:adjustRightInd w:val="0"/>
              <w:snapToGrid w:val="0"/>
              <w:spacing w:before="57" w:line="240" w:lineRule="auto"/>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7"/>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65"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spacing w:val="8"/>
                <w:position w:val="1"/>
                <w:sz w:val="21"/>
                <w:szCs w:val="21"/>
                <w:lang w:val="en-US" w:eastAsia="zh-CN"/>
              </w:rPr>
            </w:pPr>
            <w:r>
              <w:rPr>
                <w:rFonts w:hint="eastAsia" w:ascii="宋体" w:hAnsi="宋体" w:eastAsia="宋体" w:cs="宋体"/>
                <w:spacing w:val="8"/>
                <w:position w:val="1"/>
                <w:sz w:val="21"/>
                <w:szCs w:val="21"/>
                <w:lang w:val="en-US" w:eastAsia="zh-CN"/>
              </w:rPr>
              <w:t>2</w:t>
            </w:r>
          </w:p>
        </w:tc>
        <w:tc>
          <w:tcPr>
            <w:tcW w:w="128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黑体" w:hAnsi="黑体" w:eastAsia="黑体" w:cs="黑体"/>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auto"/>
              <w:jc w:val="both"/>
              <w:textAlignment w:val="baseline"/>
              <w:rPr>
                <w:rFonts w:hint="eastAsia" w:ascii="黑体" w:hAnsi="黑体" w:eastAsia="黑体" w:cs="黑体"/>
                <w:sz w:val="21"/>
                <w:szCs w:val="21"/>
              </w:rPr>
            </w:pPr>
            <w:r>
              <w:rPr>
                <w:rFonts w:hint="eastAsia" w:ascii="黑体" w:hAnsi="黑体" w:eastAsia="黑体" w:cs="黑体"/>
                <w:spacing w:val="8"/>
                <w:position w:val="1"/>
                <w:sz w:val="21"/>
                <w:szCs w:val="21"/>
              </w:rPr>
              <w:t>安全生产基本知识</w:t>
            </w:r>
          </w:p>
        </w:tc>
        <w:tc>
          <w:tcPr>
            <w:tcW w:w="2946" w:type="pct"/>
            <w:vAlign w:val="top"/>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(1)  安全用电常识。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(2)  机械使用常识。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(3)  安全操作生产知识。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(4)  应急措施与抢救常识。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宋体" w:hAnsi="宋体" w:eastAsia="宋体" w:cs="宋体"/>
                <w:sz w:val="21"/>
                <w:szCs w:val="21"/>
              </w:rPr>
            </w:pPr>
            <w:r>
              <w:rPr>
                <w:rFonts w:ascii="Times New Roman" w:hAnsi="Times New Roman" w:eastAsia="Times New Roman" w:cs="Times New Roman"/>
                <w:spacing w:val="2"/>
                <w:position w:val="3"/>
                <w:sz w:val="21"/>
                <w:szCs w:val="21"/>
              </w:rPr>
              <w:t>(5)  安全事故申报知识。</w:t>
            </w:r>
          </w:p>
        </w:tc>
        <w:tc>
          <w:tcPr>
            <w:tcW w:w="403" w:type="pct"/>
            <w:vAlign w:val="center"/>
          </w:tcPr>
          <w:p>
            <w:pPr>
              <w:keepNext w:val="0"/>
              <w:keepLines w:val="0"/>
              <w:pageBreakBefore w:val="0"/>
              <w:widowControl/>
              <w:kinsoku w:val="0"/>
              <w:wordWrap/>
              <w:overflowPunct/>
              <w:topLinePunct w:val="0"/>
              <w:autoSpaceDE w:val="0"/>
              <w:autoSpaceDN w:val="0"/>
              <w:bidi w:val="0"/>
              <w:adjustRightInd w:val="0"/>
              <w:snapToGrid w:val="0"/>
              <w:spacing w:before="58" w:line="240" w:lineRule="auto"/>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7"/>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65"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spacing w:val="7"/>
                <w:position w:val="1"/>
                <w:sz w:val="21"/>
                <w:szCs w:val="21"/>
                <w:lang w:val="en-US" w:eastAsia="zh-CN"/>
              </w:rPr>
            </w:pPr>
            <w:r>
              <w:rPr>
                <w:rFonts w:hint="eastAsia" w:ascii="宋体" w:hAnsi="宋体" w:eastAsia="宋体" w:cs="宋体"/>
                <w:spacing w:val="7"/>
                <w:position w:val="1"/>
                <w:sz w:val="21"/>
                <w:szCs w:val="21"/>
                <w:lang w:val="en-US" w:eastAsia="zh-CN"/>
              </w:rPr>
              <w:t>3</w:t>
            </w:r>
          </w:p>
        </w:tc>
        <w:tc>
          <w:tcPr>
            <w:tcW w:w="1284"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auto"/>
              <w:jc w:val="both"/>
              <w:textAlignment w:val="baseline"/>
              <w:rPr>
                <w:rFonts w:hint="eastAsia" w:ascii="黑体" w:hAnsi="黑体" w:eastAsia="黑体" w:cs="黑体"/>
                <w:sz w:val="21"/>
                <w:szCs w:val="21"/>
              </w:rPr>
            </w:pPr>
            <w:r>
              <w:rPr>
                <w:rFonts w:hint="eastAsia" w:ascii="黑体" w:hAnsi="黑体" w:eastAsia="黑体" w:cs="黑体"/>
                <w:spacing w:val="7"/>
                <w:position w:val="1"/>
                <w:sz w:val="21"/>
                <w:szCs w:val="21"/>
              </w:rPr>
              <w:t>茶叶基础知识</w:t>
            </w:r>
          </w:p>
        </w:tc>
        <w:tc>
          <w:tcPr>
            <w:tcW w:w="2946" w:type="pct"/>
            <w:vAlign w:val="top"/>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(1)  中国茶产业概况。</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(2)  茶树基础知识。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(3)  中国知名</w:t>
            </w:r>
            <w:r>
              <w:rPr>
                <w:rFonts w:hint="eastAsia" w:ascii="Times New Roman" w:hAnsi="Times New Roman" w:eastAsia="Times New Roman"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茶的相关知识</w:t>
            </w:r>
            <w:r>
              <w:rPr>
                <w:rFonts w:hint="eastAsia" w:ascii="Times New Roman" w:hAnsi="Times New Roman" w:eastAsia="宋体" w:cs="Times New Roman"/>
                <w:spacing w:val="2"/>
                <w:position w:val="3"/>
                <w:sz w:val="21"/>
                <w:szCs w:val="21"/>
                <w:lang w:eastAsia="zh-CN"/>
              </w:rPr>
              <w:t>（</w:t>
            </w:r>
            <w:r>
              <w:rPr>
                <w:rFonts w:ascii="Times New Roman" w:hAnsi="Times New Roman" w:eastAsia="Times New Roman" w:cs="Times New Roman"/>
                <w:spacing w:val="2"/>
                <w:position w:val="3"/>
                <w:sz w:val="21"/>
                <w:szCs w:val="21"/>
              </w:rPr>
              <w:t>产地、加工工艺、品质特征等</w:t>
            </w:r>
            <w:r>
              <w:rPr>
                <w:rFonts w:hint="eastAsia" w:ascii="Times New Roman" w:hAnsi="Times New Roman" w:eastAsia="Times New Roman" w:cs="Times New Roman"/>
                <w:spacing w:val="2"/>
                <w:position w:val="3"/>
                <w:sz w:val="21"/>
                <w:szCs w:val="21"/>
                <w:lang w:eastAsia="zh-CN"/>
              </w:rPr>
              <w:t>）</w:t>
            </w:r>
            <w:r>
              <w:rPr>
                <w:rFonts w:ascii="Times New Roman" w:hAnsi="Times New Roman" w:eastAsia="Times New Roman" w:cs="Times New Roman"/>
                <w:spacing w:val="2"/>
                <w:position w:val="3"/>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 xml:space="preserve">(4) </w:t>
            </w:r>
            <w:r>
              <w:rPr>
                <w:rFonts w:hint="eastAsia" w:ascii="Times New Roman" w:hAnsi="Times New Roman" w:eastAsia="Times New Roman" w:cs="Times New Roman"/>
                <w:spacing w:val="2"/>
                <w:position w:val="3"/>
                <w:sz w:val="21"/>
                <w:szCs w:val="21"/>
                <w:lang w:val="en-US" w:eastAsia="zh-CN"/>
              </w:rPr>
              <w:t xml:space="preserve"> 绿</w:t>
            </w:r>
            <w:r>
              <w:rPr>
                <w:rFonts w:ascii="Times New Roman" w:hAnsi="Times New Roman" w:eastAsia="Times New Roman" w:cs="Times New Roman"/>
                <w:spacing w:val="2"/>
                <w:position w:val="3"/>
                <w:sz w:val="21"/>
                <w:szCs w:val="21"/>
              </w:rPr>
              <w:t>茶专业感官审评知识。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宋体" w:hAnsi="宋体" w:eastAsia="宋体" w:cs="宋体"/>
                <w:sz w:val="21"/>
                <w:szCs w:val="21"/>
              </w:rPr>
            </w:pPr>
            <w:r>
              <w:rPr>
                <w:rFonts w:ascii="Times New Roman" w:hAnsi="Times New Roman" w:eastAsia="Times New Roman" w:cs="Times New Roman"/>
                <w:spacing w:val="2"/>
                <w:position w:val="3"/>
                <w:sz w:val="21"/>
                <w:szCs w:val="21"/>
              </w:rPr>
              <w:t xml:space="preserve">(5)  </w:t>
            </w:r>
            <w:r>
              <w:rPr>
                <w:rFonts w:hint="eastAsia" w:ascii="Times New Roman" w:hAnsi="Times New Roman" w:eastAsia="Times New Roman"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茶保健功能及储藏知识。</w:t>
            </w:r>
          </w:p>
        </w:tc>
        <w:tc>
          <w:tcPr>
            <w:tcW w:w="403" w:type="pct"/>
            <w:vAlign w:val="center"/>
          </w:tcPr>
          <w:p>
            <w:pPr>
              <w:keepNext w:val="0"/>
              <w:keepLines w:val="0"/>
              <w:pageBreakBefore w:val="0"/>
              <w:widowControl/>
              <w:kinsoku w:val="0"/>
              <w:wordWrap/>
              <w:overflowPunct/>
              <w:topLinePunct w:val="0"/>
              <w:autoSpaceDE w:val="0"/>
              <w:autoSpaceDN w:val="0"/>
              <w:bidi w:val="0"/>
              <w:adjustRightInd w:val="0"/>
              <w:snapToGrid w:val="0"/>
              <w:spacing w:before="57" w:line="240" w:lineRule="auto"/>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2"/>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365" w:type="pct"/>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spacing w:val="7"/>
                <w:position w:val="1"/>
                <w:sz w:val="21"/>
                <w:szCs w:val="21"/>
                <w:lang w:val="en-US" w:eastAsia="zh-CN"/>
              </w:rPr>
            </w:pPr>
            <w:r>
              <w:rPr>
                <w:rFonts w:hint="eastAsia" w:ascii="宋体" w:hAnsi="宋体" w:eastAsia="宋体" w:cs="宋体"/>
                <w:spacing w:val="7"/>
                <w:position w:val="1"/>
                <w:sz w:val="21"/>
                <w:szCs w:val="21"/>
                <w:lang w:val="en-US" w:eastAsia="zh-CN"/>
              </w:rPr>
              <w:t>4</w:t>
            </w:r>
          </w:p>
        </w:tc>
        <w:tc>
          <w:tcPr>
            <w:tcW w:w="1284" w:type="pct"/>
            <w:vAlign w:val="center"/>
          </w:tcPr>
          <w:p>
            <w:pPr>
              <w:numPr>
                <w:ilvl w:val="0"/>
                <w:numId w:val="0"/>
              </w:numPr>
              <w:spacing w:before="65" w:line="240" w:lineRule="auto"/>
              <w:ind w:left="0" w:leftChars="0" w:firstLine="0" w:firstLineChars="0"/>
              <w:jc w:val="both"/>
              <w:rPr>
                <w:rFonts w:hint="eastAsia" w:ascii="黑体" w:hAnsi="黑体" w:eastAsia="黑体" w:cs="黑体"/>
                <w:snapToGrid w:val="0"/>
                <w:color w:val="000000"/>
                <w:kern w:val="0"/>
                <w:sz w:val="20"/>
                <w:szCs w:val="20"/>
              </w:rPr>
            </w:pPr>
            <w:r>
              <w:rPr>
                <w:rFonts w:hint="eastAsia" w:ascii="黑体" w:hAnsi="黑体" w:eastAsia="黑体" w:cs="黑体"/>
                <w:spacing w:val="2"/>
                <w:position w:val="3"/>
                <w:sz w:val="21"/>
                <w:szCs w:val="21"/>
                <w:lang w:val="en-US" w:eastAsia="zh-CN"/>
              </w:rPr>
              <w:t>绿茶</w:t>
            </w:r>
            <w:r>
              <w:rPr>
                <w:rFonts w:hint="eastAsia" w:ascii="黑体" w:hAnsi="黑体" w:eastAsia="黑体" w:cs="黑体"/>
                <w:spacing w:val="2"/>
                <w:position w:val="3"/>
                <w:sz w:val="21"/>
                <w:szCs w:val="21"/>
              </w:rPr>
              <w:t>加工基础知识</w:t>
            </w:r>
          </w:p>
        </w:tc>
        <w:tc>
          <w:tcPr>
            <w:tcW w:w="2946" w:type="pct"/>
            <w:vAlign w:val="top"/>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(1)  中国</w:t>
            </w:r>
            <w:r>
              <w:rPr>
                <w:rFonts w:hint="eastAsia" w:ascii="Times New Roman" w:hAnsi="Times New Roman" w:eastAsia="宋体"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茶分类及其品质特征的基础知识。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 xml:space="preserve">(2)  </w:t>
            </w:r>
            <w:r>
              <w:rPr>
                <w:rFonts w:hint="eastAsia" w:ascii="Times New Roman" w:hAnsi="Times New Roman" w:eastAsia="宋体"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茶加工的基本工艺流程。</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 xml:space="preserve">(3)  </w:t>
            </w:r>
            <w:r>
              <w:rPr>
                <w:rFonts w:hint="eastAsia" w:ascii="Times New Roman" w:hAnsi="Times New Roman" w:eastAsia="宋体"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茶品质形成的基本原理以及工艺技术要点。</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(4)  不同品种、等级、性状</w:t>
            </w:r>
            <w:r>
              <w:rPr>
                <w:rFonts w:hint="eastAsia" w:ascii="Times New Roman" w:hAnsi="Times New Roman" w:eastAsia="宋体" w:cs="Times New Roman"/>
                <w:spacing w:val="2"/>
                <w:position w:val="3"/>
                <w:sz w:val="21"/>
                <w:szCs w:val="21"/>
                <w:lang w:val="en-US" w:eastAsia="zh-CN"/>
              </w:rPr>
              <w:t>绿茶产品</w:t>
            </w:r>
            <w:r>
              <w:rPr>
                <w:rFonts w:ascii="Times New Roman" w:hAnsi="Times New Roman" w:eastAsia="Times New Roman" w:cs="Times New Roman"/>
                <w:spacing w:val="2"/>
                <w:position w:val="3"/>
                <w:sz w:val="21"/>
                <w:szCs w:val="21"/>
              </w:rPr>
              <w:t>的鉴别。</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(5)  主要</w:t>
            </w:r>
            <w:r>
              <w:rPr>
                <w:rFonts w:hint="eastAsia" w:ascii="Times New Roman" w:hAnsi="Times New Roman" w:eastAsia="宋体"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茶加工设备及其特性。</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(6)  主要</w:t>
            </w:r>
            <w:r>
              <w:rPr>
                <w:rFonts w:hint="eastAsia" w:ascii="Times New Roman" w:hAnsi="Times New Roman" w:eastAsia="宋体"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茶加工最优设备遴选及选型。</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leftChars="0"/>
              <w:jc w:val="both"/>
              <w:textAlignment w:val="baseline"/>
              <w:rPr>
                <w:rFonts w:ascii="宋体" w:hAnsi="宋体" w:eastAsia="宋体" w:cs="宋体"/>
                <w:snapToGrid w:val="0"/>
                <w:color w:val="000000"/>
                <w:kern w:val="0"/>
                <w:sz w:val="20"/>
                <w:szCs w:val="20"/>
              </w:rPr>
            </w:pPr>
            <w:r>
              <w:rPr>
                <w:rFonts w:ascii="Times New Roman" w:hAnsi="Times New Roman" w:eastAsia="Times New Roman" w:cs="Times New Roman"/>
                <w:spacing w:val="2"/>
                <w:position w:val="3"/>
                <w:sz w:val="21"/>
                <w:szCs w:val="21"/>
              </w:rPr>
              <w:t xml:space="preserve">(7)  </w:t>
            </w:r>
            <w:r>
              <w:rPr>
                <w:rFonts w:hint="eastAsia" w:ascii="Times New Roman" w:hAnsi="Times New Roman" w:eastAsia="宋体" w:cs="Times New Roman"/>
                <w:spacing w:val="2"/>
                <w:position w:val="3"/>
                <w:sz w:val="21"/>
                <w:szCs w:val="21"/>
                <w:lang w:val="en-US" w:eastAsia="zh-CN"/>
              </w:rPr>
              <w:t>绿</w:t>
            </w:r>
            <w:r>
              <w:rPr>
                <w:rFonts w:ascii="Times New Roman" w:hAnsi="Times New Roman" w:eastAsia="Times New Roman" w:cs="Times New Roman"/>
                <w:spacing w:val="2"/>
                <w:position w:val="3"/>
                <w:sz w:val="21"/>
                <w:szCs w:val="21"/>
              </w:rPr>
              <w:t>茶精制与拼配的基础知识。</w:t>
            </w:r>
          </w:p>
        </w:tc>
        <w:tc>
          <w:tcPr>
            <w:tcW w:w="403" w:type="pct"/>
            <w:vAlign w:val="center"/>
          </w:tcPr>
          <w:p>
            <w:pPr>
              <w:keepNext w:val="0"/>
              <w:keepLines w:val="0"/>
              <w:pageBreakBefore w:val="0"/>
              <w:widowControl/>
              <w:kinsoku w:val="0"/>
              <w:wordWrap/>
              <w:overflowPunct/>
              <w:topLinePunct w:val="0"/>
              <w:autoSpaceDE w:val="0"/>
              <w:autoSpaceDN w:val="0"/>
              <w:bidi w:val="0"/>
              <w:adjustRightInd w:val="0"/>
              <w:snapToGrid w:val="0"/>
              <w:spacing w:before="57" w:line="240" w:lineRule="auto"/>
              <w:jc w:val="center"/>
              <w:textAlignment w:val="baseline"/>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596" w:type="pct"/>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leftChars="0"/>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黑体" w:hAnsi="黑体" w:eastAsia="黑体" w:cs="黑体"/>
                <w:spacing w:val="2"/>
                <w:position w:val="3"/>
                <w:sz w:val="21"/>
                <w:szCs w:val="21"/>
                <w:lang w:val="en-US" w:eastAsia="zh-CN"/>
              </w:rPr>
              <w:t>合计</w:t>
            </w:r>
          </w:p>
        </w:tc>
        <w:tc>
          <w:tcPr>
            <w:tcW w:w="403" w:type="pct"/>
            <w:vAlign w:val="center"/>
          </w:tcPr>
          <w:p>
            <w:pPr>
              <w:keepNext w:val="0"/>
              <w:keepLines w:val="0"/>
              <w:pageBreakBefore w:val="0"/>
              <w:widowControl/>
              <w:kinsoku w:val="0"/>
              <w:wordWrap/>
              <w:overflowPunct/>
              <w:topLinePunct w:val="0"/>
              <w:autoSpaceDE w:val="0"/>
              <w:autoSpaceDN w:val="0"/>
              <w:bidi w:val="0"/>
              <w:adjustRightInd w:val="0"/>
              <w:snapToGrid w:val="0"/>
              <w:spacing w:before="57" w:line="240" w:lineRule="auto"/>
              <w:jc w:val="center"/>
              <w:textAlignment w:val="baseline"/>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100</w:t>
            </w:r>
          </w:p>
        </w:tc>
      </w:tr>
    </w:tbl>
    <w:p>
      <w:pPr>
        <w:spacing w:line="240" w:lineRule="auto"/>
        <w:jc w:val="both"/>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76"/>
        <w:jc w:val="both"/>
        <w:textAlignment w:val="baseline"/>
        <w:rPr>
          <w:rFonts w:ascii="黑体" w:hAnsi="黑体" w:eastAsia="黑体" w:cs="黑体"/>
          <w:sz w:val="31"/>
          <w:szCs w:val="31"/>
        </w:rPr>
      </w:pPr>
      <w:r>
        <w:rPr>
          <w:rFonts w:ascii="黑体" w:hAnsi="黑体" w:eastAsia="黑体" w:cs="黑体"/>
          <w:spacing w:val="9"/>
          <w:position w:val="2"/>
          <w:sz w:val="31"/>
          <w:szCs w:val="31"/>
        </w:rPr>
        <w:t>二</w:t>
      </w:r>
      <w:r>
        <w:rPr>
          <w:rFonts w:ascii="黑体" w:hAnsi="黑体" w:eastAsia="黑体" w:cs="黑体"/>
          <w:spacing w:val="8"/>
          <w:position w:val="2"/>
          <w:sz w:val="31"/>
          <w:szCs w:val="31"/>
        </w:rPr>
        <w:t>、现场技能操作考核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firstLine="656"/>
        <w:jc w:val="both"/>
        <w:textAlignment w:val="baseline"/>
        <w:rPr>
          <w:rFonts w:ascii="楷体" w:hAnsi="楷体" w:eastAsia="楷体" w:cs="楷体"/>
          <w:spacing w:val="11"/>
          <w:sz w:val="31"/>
          <w:szCs w:val="31"/>
        </w:rPr>
      </w:pPr>
      <w:r>
        <w:rPr>
          <w:rFonts w:ascii="楷体" w:hAnsi="楷体" w:eastAsia="楷体" w:cs="楷体"/>
          <w:spacing w:val="11"/>
          <w:sz w:val="31"/>
          <w:szCs w:val="31"/>
        </w:rPr>
        <w:t>(一)现场技能操作考核内容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4" w:firstLine="684" w:firstLineChars="200"/>
        <w:jc w:val="both"/>
        <w:textAlignment w:val="baseline"/>
        <w:rPr>
          <w:rFonts w:ascii="仿宋" w:hAnsi="仿宋" w:eastAsia="仿宋" w:cs="仿宋"/>
          <w:sz w:val="31"/>
          <w:szCs w:val="31"/>
        </w:rPr>
      </w:pPr>
      <w:r>
        <w:rPr>
          <w:rFonts w:ascii="仿宋" w:hAnsi="仿宋" w:eastAsia="仿宋" w:cs="仿宋"/>
          <w:spacing w:val="16"/>
          <w:sz w:val="31"/>
          <w:szCs w:val="31"/>
        </w:rPr>
        <w:t>包</w:t>
      </w:r>
      <w:r>
        <w:rPr>
          <w:rFonts w:ascii="仿宋" w:hAnsi="仿宋" w:eastAsia="仿宋" w:cs="仿宋"/>
          <w:spacing w:val="15"/>
          <w:sz w:val="31"/>
          <w:szCs w:val="31"/>
        </w:rPr>
        <w:t>括</w:t>
      </w:r>
      <w:r>
        <w:rPr>
          <w:rFonts w:ascii="仿宋" w:hAnsi="仿宋" w:eastAsia="仿宋" w:cs="仿宋"/>
          <w:spacing w:val="8"/>
          <w:sz w:val="31"/>
          <w:szCs w:val="31"/>
        </w:rPr>
        <w:t>现场操作环节考核和成品茶质量考核两部分，满分为</w:t>
      </w:r>
      <w:r>
        <w:rPr>
          <w:rFonts w:ascii="Times New Roman" w:hAnsi="Times New Roman" w:eastAsia="Times New Roman" w:cs="Times New Roman"/>
          <w:spacing w:val="6"/>
          <w:sz w:val="31"/>
          <w:szCs w:val="31"/>
        </w:rPr>
        <w:t>1</w:t>
      </w:r>
      <w:r>
        <w:rPr>
          <w:rFonts w:ascii="Times New Roman" w:hAnsi="Times New Roman" w:eastAsia="Times New Roman" w:cs="Times New Roman"/>
          <w:spacing w:val="5"/>
          <w:sz w:val="31"/>
          <w:szCs w:val="31"/>
        </w:rPr>
        <w:t>0</w:t>
      </w:r>
      <w:r>
        <w:rPr>
          <w:rFonts w:ascii="Times New Roman" w:hAnsi="Times New Roman" w:eastAsia="Times New Roman" w:cs="Times New Roman"/>
          <w:spacing w:val="3"/>
          <w:sz w:val="31"/>
          <w:szCs w:val="31"/>
        </w:rPr>
        <w:t>0</w:t>
      </w:r>
      <w:r>
        <w:rPr>
          <w:rFonts w:ascii="仿宋" w:hAnsi="仿宋" w:eastAsia="仿宋" w:cs="仿宋"/>
          <w:spacing w:val="3"/>
          <w:sz w:val="31"/>
          <w:szCs w:val="31"/>
        </w:rPr>
        <w:t>分，其中操作环节考核成绩占</w:t>
      </w:r>
      <w:r>
        <w:rPr>
          <w:rFonts w:ascii="Times New Roman" w:hAnsi="Times New Roman" w:eastAsia="Times New Roman" w:cs="Times New Roman"/>
          <w:spacing w:val="3"/>
          <w:sz w:val="31"/>
          <w:szCs w:val="31"/>
        </w:rPr>
        <w:t>40%</w:t>
      </w:r>
      <w:r>
        <w:rPr>
          <w:rFonts w:ascii="仿宋" w:hAnsi="仿宋" w:eastAsia="仿宋" w:cs="仿宋"/>
          <w:spacing w:val="3"/>
          <w:sz w:val="31"/>
          <w:szCs w:val="31"/>
        </w:rPr>
        <w:t>，成品茶质量考核成绩占</w:t>
      </w:r>
      <w:r>
        <w:rPr>
          <w:rFonts w:ascii="Times New Roman" w:hAnsi="Times New Roman" w:eastAsia="Times New Roman" w:cs="Times New Roman"/>
          <w:spacing w:val="2"/>
          <w:sz w:val="31"/>
          <w:szCs w:val="31"/>
        </w:rPr>
        <w:t>6</w:t>
      </w:r>
      <w:r>
        <w:rPr>
          <w:rFonts w:ascii="Times New Roman" w:hAnsi="Times New Roman" w:eastAsia="Times New Roman" w:cs="Times New Roman"/>
          <w:spacing w:val="1"/>
          <w:sz w:val="31"/>
          <w:szCs w:val="31"/>
        </w:rPr>
        <w:t>0%</w:t>
      </w:r>
      <w:r>
        <w:rPr>
          <w:rFonts w:ascii="仿宋" w:hAnsi="仿宋" w:eastAsia="仿宋" w:cs="仿宋"/>
          <w:spacing w:val="1"/>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firstLine="656"/>
        <w:jc w:val="both"/>
        <w:textAlignment w:val="baseline"/>
        <w:rPr>
          <w:rFonts w:ascii="楷体" w:hAnsi="楷体" w:eastAsia="楷体" w:cs="楷体"/>
          <w:spacing w:val="11"/>
          <w:sz w:val="31"/>
          <w:szCs w:val="31"/>
        </w:rPr>
      </w:pPr>
      <w:r>
        <w:rPr>
          <w:rFonts w:ascii="楷体" w:hAnsi="楷体" w:eastAsia="楷体" w:cs="楷体"/>
          <w:spacing w:val="11"/>
          <w:sz w:val="31"/>
          <w:szCs w:val="31"/>
        </w:rPr>
        <w:t>(二)现场操作环节考核</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28" w:firstLineChars="200"/>
        <w:jc w:val="both"/>
        <w:textAlignment w:val="auto"/>
        <w:rPr>
          <w:rFonts w:hint="eastAsia" w:ascii="仿宋" w:hAnsi="仿宋" w:eastAsia="仿宋" w:cs="仿宋"/>
          <w:bCs/>
          <w:color w:val="000000"/>
          <w:sz w:val="32"/>
          <w:szCs w:val="32"/>
          <w:lang w:val="en-US" w:eastAsia="zh-CN"/>
        </w:rPr>
      </w:pPr>
      <w:r>
        <w:rPr>
          <w:rFonts w:ascii="Times New Roman" w:hAnsi="Times New Roman" w:eastAsia="Times New Roman" w:cs="Times New Roman"/>
          <w:spacing w:val="2"/>
          <w:sz w:val="31"/>
          <w:szCs w:val="31"/>
        </w:rPr>
        <w:t>1.</w:t>
      </w:r>
      <w:r>
        <w:rPr>
          <w:rFonts w:hint="eastAsia" w:ascii="仿宋" w:hAnsi="仿宋" w:eastAsia="仿宋" w:cs="仿宋"/>
          <w:bCs/>
          <w:color w:val="000000"/>
          <w:sz w:val="32"/>
          <w:szCs w:val="32"/>
          <w:lang w:val="en-US" w:eastAsia="zh-CN"/>
        </w:rPr>
        <w:t>考核内容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现场操作环节(B)考核内容包括：竞赛选手职业素养、摊放技术熟练度、杀青操作规范与技术熟练度、做形（揉捻）技术熟练度、干燥操作规范与技术熟练度、毛茶精制技术熟练度、精制筛号茶拼配技术熟练度等。</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毛茶精制技术熟练度的考核，要求选手采用赛项组织单位提供的工具，去除绿毛茶中的碎末茶、黄片，并人工拣梗、去夹杂物。</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精制筛号茶拼配技术熟练度的考核，要求选手根据赛项组织单位提供的标准样和筛号样，拼配出与标准样外形一致的茶样，并记录拼配比例。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25"/>
        <w:jc w:val="both"/>
        <w:textAlignment w:val="baseline"/>
        <w:rPr>
          <w:rFonts w:ascii="仿宋" w:hAnsi="仿宋" w:eastAsia="仿宋" w:cs="仿宋"/>
          <w:sz w:val="31"/>
          <w:szCs w:val="31"/>
        </w:rPr>
      </w:pPr>
      <w:r>
        <w:rPr>
          <w:rFonts w:ascii="Times New Roman" w:hAnsi="Times New Roman" w:eastAsia="Times New Roman" w:cs="Times New Roman"/>
          <w:spacing w:val="10"/>
          <w:sz w:val="31"/>
          <w:szCs w:val="31"/>
        </w:rPr>
        <w:t>2</w:t>
      </w:r>
      <w:r>
        <w:rPr>
          <w:rFonts w:ascii="Times New Roman" w:hAnsi="Times New Roman" w:eastAsia="Times New Roman" w:cs="Times New Roman"/>
          <w:spacing w:val="5"/>
          <w:sz w:val="31"/>
          <w:szCs w:val="31"/>
        </w:rPr>
        <w:t>.</w:t>
      </w:r>
      <w:r>
        <w:rPr>
          <w:rFonts w:ascii="仿宋" w:hAnsi="仿宋" w:eastAsia="仿宋" w:cs="仿宋"/>
          <w:spacing w:val="5"/>
          <w:sz w:val="31"/>
          <w:szCs w:val="31"/>
        </w:rPr>
        <w:t>评分标准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9" w:firstLine="638"/>
        <w:jc w:val="both"/>
        <w:textAlignment w:val="baseline"/>
        <w:rPr>
          <w:rFonts w:ascii="仿宋" w:hAnsi="仿宋" w:eastAsia="仿宋" w:cs="仿宋"/>
          <w:sz w:val="31"/>
          <w:szCs w:val="31"/>
        </w:rPr>
      </w:pPr>
      <w:r>
        <w:rPr>
          <w:rFonts w:ascii="仿宋" w:hAnsi="仿宋" w:eastAsia="仿宋" w:cs="仿宋"/>
          <w:spacing w:val="10"/>
          <w:sz w:val="31"/>
          <w:szCs w:val="31"/>
        </w:rPr>
        <w:t>现</w:t>
      </w:r>
      <w:r>
        <w:rPr>
          <w:rFonts w:ascii="仿宋" w:hAnsi="仿宋" w:eastAsia="仿宋" w:cs="仿宋"/>
          <w:spacing w:val="8"/>
          <w:sz w:val="31"/>
          <w:szCs w:val="31"/>
        </w:rPr>
        <w:t>场</w:t>
      </w:r>
      <w:r>
        <w:rPr>
          <w:rFonts w:ascii="仿宋" w:hAnsi="仿宋" w:eastAsia="仿宋" w:cs="仿宋"/>
          <w:spacing w:val="5"/>
          <w:sz w:val="31"/>
          <w:szCs w:val="31"/>
        </w:rPr>
        <w:t>操作环节考核</w:t>
      </w:r>
      <w:r>
        <w:rPr>
          <w:rFonts w:ascii="Times New Roman" w:hAnsi="Times New Roman" w:eastAsia="Times New Roman" w:cs="Times New Roman"/>
          <w:spacing w:val="5"/>
          <w:sz w:val="31"/>
          <w:szCs w:val="31"/>
        </w:rPr>
        <w:t>(</w:t>
      </w:r>
      <w:r>
        <w:rPr>
          <w:rFonts w:ascii="Times New Roman" w:hAnsi="Times New Roman" w:eastAsia="Times New Roman" w:cs="Times New Roman"/>
          <w:sz w:val="31"/>
          <w:szCs w:val="31"/>
        </w:rPr>
        <w:t>B</w:t>
      </w:r>
      <w:r>
        <w:rPr>
          <w:rFonts w:ascii="Times New Roman" w:hAnsi="Times New Roman" w:eastAsia="Times New Roman" w:cs="Times New Roman"/>
          <w:spacing w:val="5"/>
          <w:sz w:val="31"/>
          <w:szCs w:val="31"/>
        </w:rPr>
        <w:t>)</w:t>
      </w:r>
      <w:r>
        <w:rPr>
          <w:rFonts w:ascii="仿宋" w:hAnsi="仿宋" w:eastAsia="仿宋" w:cs="仿宋"/>
          <w:spacing w:val="5"/>
          <w:sz w:val="31"/>
          <w:szCs w:val="31"/>
        </w:rPr>
        <w:t>按满分</w:t>
      </w:r>
      <w:r>
        <w:rPr>
          <w:rFonts w:ascii="Times New Roman" w:hAnsi="Times New Roman" w:eastAsia="Times New Roman" w:cs="Times New Roman"/>
          <w:spacing w:val="5"/>
          <w:sz w:val="31"/>
          <w:szCs w:val="31"/>
        </w:rPr>
        <w:t>100</w:t>
      </w:r>
      <w:r>
        <w:rPr>
          <w:rFonts w:ascii="仿宋" w:hAnsi="仿宋" w:eastAsia="仿宋" w:cs="仿宋"/>
          <w:spacing w:val="5"/>
          <w:sz w:val="31"/>
          <w:szCs w:val="31"/>
        </w:rPr>
        <w:t>分计，每项考核内容的分</w:t>
      </w:r>
      <w:r>
        <w:rPr>
          <w:rFonts w:ascii="仿宋" w:hAnsi="仿宋" w:eastAsia="仿宋" w:cs="仿宋"/>
          <w:spacing w:val="-8"/>
          <w:sz w:val="31"/>
          <w:szCs w:val="31"/>
        </w:rPr>
        <w:t>值见</w:t>
      </w:r>
      <w:r>
        <w:rPr>
          <w:rFonts w:ascii="仿宋" w:hAnsi="仿宋" w:eastAsia="仿宋" w:cs="仿宋"/>
          <w:spacing w:val="-4"/>
          <w:sz w:val="31"/>
          <w:szCs w:val="31"/>
        </w:rPr>
        <w:t>表</w:t>
      </w:r>
      <w:r>
        <w:rPr>
          <w:rFonts w:ascii="Times New Roman" w:hAnsi="Times New Roman" w:eastAsia="Times New Roman" w:cs="Times New Roman"/>
          <w:spacing w:val="-4"/>
          <w:sz w:val="31"/>
          <w:szCs w:val="31"/>
        </w:rPr>
        <w:t>2</w:t>
      </w:r>
      <w:r>
        <w:rPr>
          <w:rFonts w:ascii="仿宋" w:hAnsi="仿宋" w:eastAsia="仿宋" w:cs="仿宋"/>
          <w:spacing w:val="-4"/>
          <w:sz w:val="31"/>
          <w:szCs w:val="31"/>
        </w:rPr>
        <w:t>，详细现场操作环节考核评分见附录</w:t>
      </w:r>
      <w:r>
        <w:rPr>
          <w:rFonts w:ascii="Times New Roman" w:hAnsi="Times New Roman" w:eastAsia="Times New Roman" w:cs="Times New Roman"/>
          <w:spacing w:val="-4"/>
          <w:sz w:val="31"/>
          <w:szCs w:val="31"/>
        </w:rPr>
        <w:t>2. 1</w:t>
      </w:r>
      <w:r>
        <w:rPr>
          <w:rFonts w:ascii="仿宋" w:hAnsi="仿宋" w:eastAsia="仿宋" w:cs="仿宋"/>
          <w:spacing w:val="-4"/>
          <w:sz w:val="31"/>
          <w:szCs w:val="31"/>
        </w:rPr>
        <w:t>。</w:t>
      </w:r>
    </w:p>
    <w:p>
      <w:pPr>
        <w:spacing w:before="101" w:line="230" w:lineRule="auto"/>
        <w:ind w:left="3141"/>
        <w:rPr>
          <w:rFonts w:ascii="黑体" w:hAnsi="黑体" w:eastAsia="黑体" w:cs="黑体"/>
          <w:spacing w:val="6"/>
          <w:sz w:val="23"/>
          <w:szCs w:val="23"/>
        </w:rPr>
      </w:pPr>
    </w:p>
    <w:p>
      <w:pPr>
        <w:spacing w:line="240" w:lineRule="auto"/>
        <w:jc w:val="center"/>
        <w:rPr>
          <w:rFonts w:ascii="黑体" w:hAnsi="黑体" w:eastAsia="黑体" w:cs="黑体"/>
          <w:spacing w:val="12"/>
          <w:position w:val="2"/>
          <w:sz w:val="24"/>
          <w:szCs w:val="24"/>
        </w:rPr>
      </w:pPr>
      <w:r>
        <w:rPr>
          <w:rFonts w:ascii="黑体" w:hAnsi="黑体" w:eastAsia="黑体" w:cs="黑体"/>
          <w:spacing w:val="12"/>
          <w:position w:val="2"/>
          <w:sz w:val="24"/>
          <w:szCs w:val="24"/>
        </w:rPr>
        <w:t>表 2  现场操作环节考核评分表</w:t>
      </w:r>
    </w:p>
    <w:tbl>
      <w:tblPr>
        <w:tblStyle w:val="9"/>
        <w:tblW w:w="75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1"/>
        <w:gridCol w:w="4259"/>
        <w:gridCol w:w="1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序号</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考核内容</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1</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竞赛选手职业素养</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2</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default" w:ascii="Times New Roman" w:hAnsi="Times New Roman" w:eastAsia="Times New Roman" w:cs="Times New Roman"/>
                <w:spacing w:val="2"/>
                <w:position w:val="3"/>
                <w:sz w:val="21"/>
                <w:szCs w:val="21"/>
                <w:lang w:val="en-US" w:eastAsia="zh-CN"/>
              </w:rPr>
            </w:pPr>
            <w:r>
              <w:rPr>
                <w:rFonts w:hint="eastAsia" w:ascii="Times New Roman" w:hAnsi="Times New Roman" w:eastAsia="Times New Roman" w:cs="Times New Roman"/>
                <w:spacing w:val="2"/>
                <w:position w:val="3"/>
                <w:sz w:val="21"/>
                <w:szCs w:val="21"/>
                <w:lang w:val="en-US" w:eastAsia="zh-CN"/>
              </w:rPr>
              <w:t>摊放技术熟练度</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3</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default" w:ascii="Times New Roman" w:hAnsi="Times New Roman" w:eastAsia="Times New Roman" w:cs="Times New Roman"/>
                <w:spacing w:val="2"/>
                <w:position w:val="3"/>
                <w:sz w:val="21"/>
                <w:szCs w:val="21"/>
                <w:lang w:val="en-US" w:eastAsia="zh-CN"/>
              </w:rPr>
            </w:pPr>
            <w:r>
              <w:rPr>
                <w:rFonts w:hint="eastAsia" w:ascii="Times New Roman" w:hAnsi="Times New Roman" w:eastAsia="Times New Roman" w:cs="Times New Roman"/>
                <w:spacing w:val="2"/>
                <w:position w:val="3"/>
                <w:sz w:val="21"/>
                <w:szCs w:val="21"/>
                <w:lang w:val="en-US" w:eastAsia="zh-CN"/>
              </w:rPr>
              <w:t>杀青操作规范与技术熟练度</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4</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hint="eastAsia" w:ascii="Times New Roman" w:hAnsi="Times New Roman" w:eastAsia="宋体" w:cs="Times New Roman"/>
                <w:spacing w:val="2"/>
                <w:position w:val="3"/>
                <w:sz w:val="21"/>
                <w:szCs w:val="21"/>
                <w:lang w:val="en-US" w:eastAsia="zh-CN"/>
              </w:rPr>
              <w:t>做形（揉捻）</w:t>
            </w:r>
            <w:r>
              <w:rPr>
                <w:rFonts w:ascii="Times New Roman" w:hAnsi="Times New Roman" w:eastAsia="Times New Roman" w:cs="Times New Roman"/>
                <w:spacing w:val="2"/>
                <w:position w:val="3"/>
                <w:sz w:val="21"/>
                <w:szCs w:val="21"/>
              </w:rPr>
              <w:t>技术熟练度</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5</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default" w:ascii="Times New Roman" w:hAnsi="Times New Roman" w:eastAsia="宋体" w:cs="Times New Roman"/>
                <w:spacing w:val="2"/>
                <w:position w:val="3"/>
                <w:sz w:val="21"/>
                <w:szCs w:val="21"/>
                <w:lang w:val="en-US" w:eastAsia="zh-CN"/>
              </w:rPr>
            </w:pPr>
            <w:r>
              <w:rPr>
                <w:rFonts w:ascii="Times New Roman" w:hAnsi="Times New Roman" w:eastAsia="Times New Roman" w:cs="Times New Roman"/>
                <w:spacing w:val="2"/>
                <w:position w:val="3"/>
                <w:sz w:val="21"/>
                <w:szCs w:val="21"/>
              </w:rPr>
              <w:t>干燥熟练度与</w:t>
            </w:r>
            <w:r>
              <w:rPr>
                <w:rFonts w:hint="eastAsia" w:ascii="Times New Roman" w:hAnsi="Times New Roman" w:eastAsia="宋体" w:cs="Times New Roman"/>
                <w:spacing w:val="2"/>
                <w:position w:val="3"/>
                <w:sz w:val="21"/>
                <w:szCs w:val="21"/>
                <w:lang w:val="en-US" w:eastAsia="zh-CN"/>
              </w:rPr>
              <w:t>技术熟练度</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default"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6</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毛茶精制技术熟练度</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58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7</w:t>
            </w:r>
          </w:p>
        </w:tc>
        <w:tc>
          <w:tcPr>
            <w:tcW w:w="42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hint="eastAsia" w:ascii="Times New Roman" w:hAnsi="Times New Roman" w:eastAsia="宋体" w:cs="Times New Roman"/>
                <w:spacing w:val="2"/>
                <w:position w:val="3"/>
                <w:sz w:val="21"/>
                <w:szCs w:val="21"/>
                <w:lang w:val="en-US" w:eastAsia="zh-CN"/>
              </w:rPr>
              <w:t>精制筛号</w:t>
            </w:r>
            <w:r>
              <w:rPr>
                <w:rFonts w:ascii="Times New Roman" w:hAnsi="Times New Roman" w:eastAsia="Times New Roman" w:cs="Times New Roman"/>
                <w:spacing w:val="2"/>
                <w:position w:val="3"/>
                <w:sz w:val="21"/>
                <w:szCs w:val="21"/>
              </w:rPr>
              <w:t>茶拼配技术熟练度</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ascii="Times New Roman" w:hAnsi="Times New Roman" w:eastAsia="Times New Roman" w:cs="Times New Roman"/>
                <w:spacing w:val="2"/>
                <w:position w:val="3"/>
                <w:sz w:val="21"/>
                <w:szCs w:val="21"/>
              </w:rPr>
            </w:pPr>
            <w:r>
              <w:rPr>
                <w:rFonts w:ascii="Times New Roman" w:hAnsi="Times New Roman" w:eastAsia="Times New Roman" w:cs="Times New Roman"/>
                <w:spacing w:val="2"/>
                <w:position w:val="3"/>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58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eastAsia="zh-CN"/>
              </w:rPr>
            </w:pPr>
            <w:r>
              <w:rPr>
                <w:rFonts w:hint="eastAsia" w:ascii="Times New Roman" w:hAnsi="Times New Roman" w:eastAsia="宋体" w:cs="Times New Roman"/>
                <w:spacing w:val="2"/>
                <w:position w:val="3"/>
                <w:sz w:val="21"/>
                <w:szCs w:val="21"/>
                <w:lang w:val="en-US" w:eastAsia="zh-CN"/>
              </w:rPr>
              <w:t>合计</w:t>
            </w:r>
          </w:p>
        </w:tc>
        <w:tc>
          <w:tcPr>
            <w:tcW w:w="172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default"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100</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楷体" w:hAnsi="楷体" w:eastAsia="楷体" w:cs="楷体"/>
          <w:spacing w:val="11"/>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64" w:firstLineChars="200"/>
        <w:jc w:val="both"/>
        <w:textAlignment w:val="baseline"/>
        <w:rPr>
          <w:rFonts w:hint="default" w:ascii="楷体" w:hAnsi="楷体" w:eastAsia="楷体" w:cs="楷体"/>
          <w:spacing w:val="11"/>
          <w:sz w:val="31"/>
          <w:szCs w:val="31"/>
          <w:lang w:val="en-US" w:eastAsia="zh-CN"/>
        </w:rPr>
      </w:pPr>
      <w:r>
        <w:rPr>
          <w:rFonts w:ascii="楷体" w:hAnsi="楷体" w:eastAsia="楷体" w:cs="楷体"/>
          <w:spacing w:val="11"/>
          <w:sz w:val="31"/>
          <w:szCs w:val="31"/>
        </w:rPr>
        <w:t>(</w:t>
      </w:r>
      <w:r>
        <w:rPr>
          <w:rFonts w:hint="eastAsia" w:ascii="楷体" w:hAnsi="楷体" w:eastAsia="楷体" w:cs="楷体"/>
          <w:spacing w:val="11"/>
          <w:sz w:val="31"/>
          <w:szCs w:val="31"/>
          <w:lang w:val="en-US" w:eastAsia="zh-CN"/>
        </w:rPr>
        <w:t>三）选手操作比赛的原料要求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9" w:firstLine="638"/>
        <w:jc w:val="both"/>
        <w:textAlignment w:val="baseline"/>
        <w:rPr>
          <w:rFonts w:hint="default"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鲜叶：一芽二叶初展，每位选手2.5千克（雨水叶3千克）。</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9" w:firstLine="638"/>
        <w:jc w:val="both"/>
        <w:textAlignment w:val="baseline"/>
        <w:rPr>
          <w:rFonts w:hint="default"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筛号茶：4种绿茶筛号茶，每种筛号茶人均250克，用于拼配技能考核。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ascii="楷体" w:hAnsi="楷体" w:eastAsia="楷体" w:cs="楷体"/>
          <w:spacing w:val="11"/>
          <w:sz w:val="31"/>
          <w:szCs w:val="31"/>
        </w:rPr>
      </w:pPr>
      <w:r>
        <w:rPr>
          <w:rFonts w:ascii="楷体" w:hAnsi="楷体" w:eastAsia="楷体" w:cs="楷体"/>
          <w:spacing w:val="11"/>
          <w:sz w:val="31"/>
          <w:szCs w:val="31"/>
        </w:rPr>
        <w:t>(</w:t>
      </w:r>
      <w:r>
        <w:rPr>
          <w:rFonts w:hint="eastAsia" w:ascii="楷体" w:hAnsi="楷体" w:eastAsia="楷体" w:cs="楷体"/>
          <w:spacing w:val="11"/>
          <w:sz w:val="31"/>
          <w:szCs w:val="31"/>
          <w:lang w:val="en-US" w:eastAsia="zh-CN"/>
        </w:rPr>
        <w:t>四）</w:t>
      </w:r>
      <w:r>
        <w:rPr>
          <w:rFonts w:ascii="楷体" w:hAnsi="楷体" w:eastAsia="楷体" w:cs="楷体"/>
          <w:spacing w:val="11"/>
          <w:sz w:val="31"/>
          <w:szCs w:val="31"/>
        </w:rPr>
        <w:t>成品茶质量考核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5"/>
        <w:jc w:val="both"/>
        <w:rPr>
          <w:rFonts w:ascii="仿宋" w:hAnsi="仿宋" w:eastAsia="仿宋" w:cs="仿宋"/>
          <w:sz w:val="31"/>
          <w:szCs w:val="31"/>
        </w:rPr>
      </w:pPr>
      <w:r>
        <w:rPr>
          <w:rFonts w:ascii="Times New Roman" w:hAnsi="Times New Roman" w:eastAsia="Times New Roman" w:cs="Times New Roman"/>
          <w:spacing w:val="2"/>
          <w:sz w:val="31"/>
          <w:szCs w:val="31"/>
        </w:rPr>
        <w:t>1.</w:t>
      </w:r>
      <w:r>
        <w:rPr>
          <w:rFonts w:ascii="仿宋" w:hAnsi="仿宋" w:eastAsia="仿宋" w:cs="仿宋"/>
          <w:spacing w:val="2"/>
          <w:sz w:val="31"/>
          <w:szCs w:val="31"/>
        </w:rPr>
        <w:t>考核内</w:t>
      </w:r>
      <w:r>
        <w:rPr>
          <w:rFonts w:ascii="仿宋" w:hAnsi="仿宋" w:eastAsia="仿宋" w:cs="仿宋"/>
          <w:sz w:val="31"/>
          <w:szCs w:val="31"/>
        </w:rPr>
        <w:t>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9" w:firstLine="643"/>
        <w:jc w:val="both"/>
        <w:rPr>
          <w:rFonts w:ascii="仿宋" w:hAnsi="仿宋" w:eastAsia="仿宋" w:cs="仿宋"/>
          <w:sz w:val="31"/>
          <w:szCs w:val="31"/>
        </w:rPr>
      </w:pPr>
      <w:r>
        <w:rPr>
          <w:rFonts w:ascii="仿宋" w:hAnsi="仿宋" w:eastAsia="仿宋" w:cs="仿宋"/>
          <w:spacing w:val="9"/>
          <w:sz w:val="31"/>
          <w:szCs w:val="31"/>
        </w:rPr>
        <w:t>成</w:t>
      </w:r>
      <w:r>
        <w:rPr>
          <w:rFonts w:ascii="仿宋" w:hAnsi="仿宋" w:eastAsia="仿宋" w:cs="仿宋"/>
          <w:spacing w:val="5"/>
          <w:sz w:val="31"/>
          <w:szCs w:val="31"/>
        </w:rPr>
        <w:t>品茶质量考核</w:t>
      </w:r>
      <w:r>
        <w:rPr>
          <w:rFonts w:ascii="Times New Roman" w:hAnsi="Times New Roman" w:eastAsia="Times New Roman" w:cs="Times New Roman"/>
          <w:spacing w:val="5"/>
          <w:sz w:val="31"/>
          <w:szCs w:val="31"/>
        </w:rPr>
        <w:t>(</w:t>
      </w:r>
      <w:r>
        <w:rPr>
          <w:rFonts w:ascii="Times New Roman" w:hAnsi="Times New Roman" w:eastAsia="Times New Roman" w:cs="Times New Roman"/>
          <w:sz w:val="31"/>
          <w:szCs w:val="31"/>
        </w:rPr>
        <w:t>C</w:t>
      </w:r>
      <w:r>
        <w:rPr>
          <w:rFonts w:ascii="Times New Roman" w:hAnsi="Times New Roman" w:eastAsia="Times New Roman" w:cs="Times New Roman"/>
          <w:spacing w:val="5"/>
          <w:sz w:val="31"/>
          <w:szCs w:val="31"/>
        </w:rPr>
        <w:t>)</w:t>
      </w:r>
      <w:r>
        <w:rPr>
          <w:rFonts w:ascii="仿宋" w:hAnsi="仿宋" w:eastAsia="仿宋" w:cs="仿宋"/>
          <w:spacing w:val="5"/>
          <w:sz w:val="31"/>
          <w:szCs w:val="31"/>
        </w:rPr>
        <w:t>包括：成品茶得率</w:t>
      </w:r>
      <w:r>
        <w:rPr>
          <w:rFonts w:ascii="Times New Roman" w:hAnsi="Times New Roman" w:eastAsia="Times New Roman" w:cs="Times New Roman"/>
          <w:spacing w:val="5"/>
          <w:sz w:val="31"/>
          <w:szCs w:val="31"/>
        </w:rPr>
        <w:t>(</w:t>
      </w:r>
      <w:r>
        <w:rPr>
          <w:rFonts w:ascii="Times New Roman" w:hAnsi="Times New Roman" w:eastAsia="Times New Roman" w:cs="Times New Roman"/>
          <w:sz w:val="31"/>
          <w:szCs w:val="31"/>
        </w:rPr>
        <w:t>D</w:t>
      </w:r>
      <w:r>
        <w:rPr>
          <w:rFonts w:ascii="Times New Roman" w:hAnsi="Times New Roman" w:eastAsia="Times New Roman" w:cs="Times New Roman"/>
          <w:spacing w:val="5"/>
          <w:sz w:val="31"/>
          <w:szCs w:val="31"/>
        </w:rPr>
        <w:t>)</w:t>
      </w:r>
      <w:r>
        <w:rPr>
          <w:rFonts w:ascii="仿宋" w:hAnsi="仿宋" w:eastAsia="仿宋" w:cs="仿宋"/>
          <w:spacing w:val="5"/>
          <w:sz w:val="31"/>
          <w:szCs w:val="31"/>
        </w:rPr>
        <w:t>、成品茶水分</w:t>
      </w:r>
      <w:r>
        <w:rPr>
          <w:rFonts w:ascii="Times New Roman" w:hAnsi="Times New Roman" w:eastAsia="Times New Roman" w:cs="Times New Roman"/>
          <w:spacing w:val="5"/>
          <w:sz w:val="31"/>
          <w:szCs w:val="31"/>
        </w:rPr>
        <w:t>(</w:t>
      </w:r>
      <w:r>
        <w:rPr>
          <w:rFonts w:ascii="Times New Roman" w:hAnsi="Times New Roman" w:eastAsia="Times New Roman" w:cs="Times New Roman"/>
          <w:sz w:val="31"/>
          <w:szCs w:val="31"/>
        </w:rPr>
        <w:t>E</w:t>
      </w:r>
      <w:r>
        <w:rPr>
          <w:rFonts w:ascii="Times New Roman" w:hAnsi="Times New Roman" w:eastAsia="Times New Roman" w:cs="Times New Roman"/>
          <w:spacing w:val="5"/>
          <w:sz w:val="31"/>
          <w:szCs w:val="31"/>
        </w:rPr>
        <w:t>)</w:t>
      </w:r>
      <w:r>
        <w:rPr>
          <w:rFonts w:ascii="仿宋" w:hAnsi="仿宋" w:eastAsia="仿宋" w:cs="仿宋"/>
          <w:spacing w:val="-2"/>
          <w:sz w:val="31"/>
          <w:szCs w:val="31"/>
        </w:rPr>
        <w:t>和感官品质</w:t>
      </w:r>
      <w:r>
        <w:rPr>
          <w:rFonts w:ascii="Times New Roman" w:hAnsi="Times New Roman" w:eastAsia="Times New Roman" w:cs="Times New Roman"/>
          <w:spacing w:val="-2"/>
          <w:sz w:val="31"/>
          <w:szCs w:val="31"/>
        </w:rPr>
        <w:t>(</w:t>
      </w:r>
      <w:r>
        <w:rPr>
          <w:rFonts w:ascii="Times New Roman" w:hAnsi="Times New Roman" w:eastAsia="Times New Roman" w:cs="Times New Roman"/>
          <w:spacing w:val="-1"/>
          <w:sz w:val="31"/>
          <w:szCs w:val="31"/>
        </w:rPr>
        <w:t>F</w:t>
      </w:r>
      <w:r>
        <w:rPr>
          <w:rFonts w:ascii="Times New Roman" w:hAnsi="Times New Roman" w:eastAsia="Times New Roman" w:cs="Times New Roman"/>
          <w:spacing w:val="-2"/>
          <w:sz w:val="31"/>
          <w:szCs w:val="31"/>
        </w:rPr>
        <w:t>)</w:t>
      </w:r>
      <w:r>
        <w:rPr>
          <w:rFonts w:ascii="仿宋" w:hAnsi="仿宋" w:eastAsia="仿宋" w:cs="仿宋"/>
          <w:spacing w:val="-2"/>
          <w:sz w:val="31"/>
          <w:szCs w:val="31"/>
        </w:rPr>
        <w:t>三方面，</w:t>
      </w:r>
      <w:r>
        <w:rPr>
          <w:rFonts w:ascii="Times New Roman" w:hAnsi="Times New Roman" w:eastAsia="Times New Roman" w:cs="Times New Roman"/>
          <w:spacing w:val="-1"/>
          <w:sz w:val="31"/>
          <w:szCs w:val="31"/>
        </w:rPr>
        <w:t>D</w:t>
      </w:r>
      <w:r>
        <w:rPr>
          <w:rFonts w:ascii="仿宋" w:hAnsi="仿宋" w:eastAsia="仿宋" w:cs="仿宋"/>
          <w:spacing w:val="-2"/>
          <w:sz w:val="31"/>
          <w:szCs w:val="31"/>
        </w:rPr>
        <w:t>、</w:t>
      </w:r>
      <w:r>
        <w:rPr>
          <w:rFonts w:ascii="Times New Roman" w:hAnsi="Times New Roman" w:eastAsia="Times New Roman" w:cs="Times New Roman"/>
          <w:spacing w:val="-1"/>
          <w:sz w:val="31"/>
          <w:szCs w:val="31"/>
        </w:rPr>
        <w:t>E</w:t>
      </w:r>
      <w:r>
        <w:rPr>
          <w:rFonts w:ascii="仿宋" w:hAnsi="仿宋" w:eastAsia="仿宋" w:cs="仿宋"/>
          <w:spacing w:val="-2"/>
          <w:sz w:val="31"/>
          <w:szCs w:val="31"/>
        </w:rPr>
        <w:t>、</w:t>
      </w:r>
      <w:r>
        <w:rPr>
          <w:rFonts w:ascii="Times New Roman" w:hAnsi="Times New Roman" w:eastAsia="Times New Roman" w:cs="Times New Roman"/>
          <w:spacing w:val="-1"/>
          <w:sz w:val="31"/>
          <w:szCs w:val="31"/>
        </w:rPr>
        <w:t>F</w:t>
      </w:r>
      <w:r>
        <w:rPr>
          <w:rFonts w:ascii="仿宋" w:hAnsi="仿宋" w:eastAsia="仿宋" w:cs="仿宋"/>
          <w:spacing w:val="-2"/>
          <w:sz w:val="31"/>
          <w:szCs w:val="31"/>
        </w:rPr>
        <w:t>满分均为</w:t>
      </w:r>
      <w:r>
        <w:rPr>
          <w:rFonts w:hint="eastAsia" w:ascii="仿宋" w:hAnsi="仿宋" w:eastAsia="仿宋" w:cs="仿宋"/>
          <w:spacing w:val="-2"/>
          <w:sz w:val="31"/>
          <w:szCs w:val="31"/>
          <w:lang w:val="en-US" w:eastAsia="zh-CN"/>
        </w:rPr>
        <w:t>100</w:t>
      </w:r>
      <w:r>
        <w:rPr>
          <w:rFonts w:ascii="仿宋" w:hAnsi="仿宋" w:eastAsia="仿宋" w:cs="仿宋"/>
          <w:spacing w:val="-1"/>
          <w:sz w:val="31"/>
          <w:szCs w:val="31"/>
        </w:rPr>
        <w:t>分。成品茶质量</w:t>
      </w:r>
      <w:r>
        <w:rPr>
          <w:rFonts w:ascii="仿宋" w:hAnsi="仿宋" w:eastAsia="仿宋" w:cs="仿宋"/>
          <w:spacing w:val="10"/>
          <w:sz w:val="31"/>
          <w:szCs w:val="31"/>
        </w:rPr>
        <w:t>考</w:t>
      </w:r>
      <w:r>
        <w:rPr>
          <w:rFonts w:ascii="仿宋" w:hAnsi="仿宋" w:eastAsia="仿宋" w:cs="仿宋"/>
          <w:spacing w:val="7"/>
          <w:sz w:val="31"/>
          <w:szCs w:val="31"/>
        </w:rPr>
        <w:t>核得分的计算公式如下：</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ascii="Arial"/>
          <w:sz w:val="21"/>
        </w:rPr>
      </w:pPr>
      <w:r>
        <w:rPr>
          <w:rFonts w:ascii="Times New Roman" w:hAnsi="Times New Roman" w:eastAsia="Times New Roman" w:cs="Times New Roman"/>
          <w:position w:val="2"/>
          <w:sz w:val="31"/>
          <w:szCs w:val="31"/>
        </w:rPr>
        <w:t>C</w:t>
      </w:r>
      <w:r>
        <w:rPr>
          <w:rFonts w:ascii="Times New Roman" w:hAnsi="Times New Roman" w:eastAsia="Times New Roman" w:cs="Times New Roman"/>
          <w:spacing w:val="7"/>
          <w:position w:val="2"/>
          <w:sz w:val="31"/>
          <w:szCs w:val="31"/>
        </w:rPr>
        <w:t>=</w:t>
      </w:r>
      <w:r>
        <w:rPr>
          <w:rFonts w:ascii="Times New Roman" w:hAnsi="Times New Roman" w:eastAsia="Times New Roman" w:cs="Times New Roman"/>
          <w:position w:val="2"/>
          <w:sz w:val="31"/>
          <w:szCs w:val="31"/>
        </w:rPr>
        <w:t>D</w:t>
      </w:r>
      <w:r>
        <w:rPr>
          <w:rFonts w:ascii="Times New Roman" w:hAnsi="Times New Roman" w:eastAsia="Times New Roman" w:cs="Times New Roman"/>
          <w:spacing w:val="7"/>
          <w:position w:val="2"/>
          <w:sz w:val="31"/>
          <w:szCs w:val="31"/>
        </w:rPr>
        <w:t>×</w:t>
      </w:r>
      <w:r>
        <w:rPr>
          <w:rFonts w:ascii="Times New Roman" w:hAnsi="Times New Roman" w:eastAsia="Times New Roman" w:cs="Times New Roman"/>
          <w:position w:val="2"/>
          <w:sz w:val="31"/>
          <w:szCs w:val="31"/>
        </w:rPr>
        <w:t>E</w:t>
      </w:r>
      <w:r>
        <w:rPr>
          <w:rFonts w:ascii="Times New Roman" w:hAnsi="Times New Roman" w:eastAsia="Times New Roman" w:cs="Times New Roman"/>
          <w:spacing w:val="7"/>
          <w:position w:val="2"/>
          <w:sz w:val="31"/>
          <w:szCs w:val="31"/>
        </w:rPr>
        <w:t>×</w:t>
      </w:r>
      <w:r>
        <w:rPr>
          <w:rFonts w:ascii="Times New Roman" w:hAnsi="Times New Roman" w:eastAsia="Times New Roman" w:cs="Times New Roman"/>
          <w:position w:val="2"/>
          <w:sz w:val="31"/>
          <w:szCs w:val="31"/>
        </w:rPr>
        <w:t>F</w:t>
      </w:r>
      <w:r>
        <w:rPr>
          <w:rFonts w:ascii="Times New Roman" w:hAnsi="Times New Roman" w:eastAsia="Times New Roman" w:cs="Times New Roman"/>
          <w:spacing w:val="7"/>
          <w:position w:val="2"/>
          <w:sz w:val="31"/>
          <w:szCs w:val="31"/>
        </w:rPr>
        <w:t>×10</w:t>
      </w:r>
      <w:r>
        <w:rPr>
          <w:rFonts w:ascii="Times New Roman" w:hAnsi="Times New Roman" w:eastAsia="Times New Roman" w:cs="Times New Roman"/>
          <w:spacing w:val="7"/>
          <w:position w:val="2"/>
          <w:sz w:val="31"/>
          <w:szCs w:val="31"/>
          <w:vertAlign w:val="superscript"/>
        </w:rPr>
        <w:t>-4</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0" w:firstLine="629"/>
        <w:jc w:val="both"/>
        <w:rPr>
          <w:rFonts w:ascii="仿宋" w:hAnsi="仿宋" w:eastAsia="仿宋" w:cs="仿宋"/>
          <w:sz w:val="31"/>
          <w:szCs w:val="31"/>
        </w:rPr>
      </w:pPr>
      <w:r>
        <w:rPr>
          <w:rFonts w:ascii="Times New Roman" w:hAnsi="Times New Roman" w:eastAsia="Times New Roman" w:cs="Times New Roman"/>
          <w:spacing w:val="-1"/>
          <w:sz w:val="31"/>
          <w:szCs w:val="31"/>
        </w:rPr>
        <w:t>C</w:t>
      </w:r>
      <w:r>
        <w:rPr>
          <w:rFonts w:ascii="仿宋" w:hAnsi="仿宋" w:eastAsia="仿宋" w:cs="仿宋"/>
          <w:spacing w:val="-2"/>
          <w:sz w:val="31"/>
          <w:szCs w:val="31"/>
        </w:rPr>
        <w:t>：成品茶质量</w:t>
      </w:r>
      <w:r>
        <w:rPr>
          <w:rFonts w:hint="eastAsia" w:ascii="仿宋" w:hAnsi="仿宋" w:eastAsia="仿宋" w:cs="仿宋"/>
          <w:spacing w:val="-2"/>
          <w:sz w:val="31"/>
          <w:szCs w:val="31"/>
          <w:lang w:val="en-US" w:eastAsia="zh-CN"/>
        </w:rPr>
        <w:t xml:space="preserve"> </w:t>
      </w:r>
      <w:r>
        <w:rPr>
          <w:rFonts w:ascii="仿宋" w:hAnsi="仿宋" w:eastAsia="仿宋" w:cs="仿宋"/>
          <w:spacing w:val="-2"/>
          <w:sz w:val="31"/>
          <w:szCs w:val="31"/>
        </w:rPr>
        <w:t>考核得分；</w:t>
      </w:r>
      <w:r>
        <w:rPr>
          <w:rFonts w:ascii="Times New Roman" w:hAnsi="Times New Roman" w:eastAsia="Times New Roman" w:cs="Times New Roman"/>
          <w:spacing w:val="-1"/>
          <w:sz w:val="31"/>
          <w:szCs w:val="31"/>
        </w:rPr>
        <w:t>D</w:t>
      </w:r>
      <w:r>
        <w:rPr>
          <w:rFonts w:ascii="仿宋" w:hAnsi="仿宋" w:eastAsia="仿宋" w:cs="仿宋"/>
          <w:spacing w:val="-1"/>
          <w:sz w:val="31"/>
          <w:szCs w:val="31"/>
        </w:rPr>
        <w:t>：成品茶得率得分；</w:t>
      </w:r>
      <w:r>
        <w:rPr>
          <w:rFonts w:ascii="Times New Roman" w:hAnsi="Times New Roman" w:eastAsia="Times New Roman" w:cs="Times New Roman"/>
          <w:spacing w:val="-1"/>
          <w:sz w:val="31"/>
          <w:szCs w:val="31"/>
        </w:rPr>
        <w:t>E</w:t>
      </w:r>
      <w:r>
        <w:rPr>
          <w:rFonts w:ascii="仿宋" w:hAnsi="仿宋" w:eastAsia="仿宋" w:cs="仿宋"/>
          <w:spacing w:val="-1"/>
          <w:sz w:val="31"/>
          <w:szCs w:val="31"/>
        </w:rPr>
        <w:t>：成品茶</w:t>
      </w:r>
      <w:r>
        <w:rPr>
          <w:rFonts w:ascii="仿宋" w:hAnsi="仿宋" w:eastAsia="仿宋" w:cs="仿宋"/>
          <w:spacing w:val="6"/>
          <w:sz w:val="31"/>
          <w:szCs w:val="31"/>
        </w:rPr>
        <w:t>水分</w:t>
      </w:r>
      <w:r>
        <w:rPr>
          <w:rFonts w:ascii="仿宋" w:hAnsi="仿宋" w:eastAsia="仿宋" w:cs="仿宋"/>
          <w:spacing w:val="3"/>
          <w:sz w:val="31"/>
          <w:szCs w:val="31"/>
        </w:rPr>
        <w:t>得分；</w:t>
      </w:r>
      <w:r>
        <w:rPr>
          <w:rFonts w:ascii="Times New Roman" w:hAnsi="Times New Roman" w:eastAsia="Times New Roman" w:cs="Times New Roman"/>
          <w:sz w:val="31"/>
          <w:szCs w:val="31"/>
        </w:rPr>
        <w:t>F</w:t>
      </w:r>
      <w:r>
        <w:rPr>
          <w:rFonts w:ascii="仿宋" w:hAnsi="仿宋" w:eastAsia="仿宋" w:cs="仿宋"/>
          <w:spacing w:val="3"/>
          <w:sz w:val="31"/>
          <w:szCs w:val="31"/>
        </w:rPr>
        <w:t>：成品茶感官品质得分。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25"/>
        <w:jc w:val="both"/>
        <w:rPr>
          <w:rFonts w:ascii="仿宋" w:hAnsi="仿宋" w:eastAsia="仿宋" w:cs="仿宋"/>
          <w:sz w:val="31"/>
          <w:szCs w:val="31"/>
        </w:rPr>
      </w:pPr>
      <w:r>
        <w:rPr>
          <w:rFonts w:ascii="Times New Roman" w:hAnsi="Times New Roman" w:eastAsia="Times New Roman" w:cs="Times New Roman"/>
          <w:spacing w:val="10"/>
          <w:sz w:val="31"/>
          <w:szCs w:val="31"/>
        </w:rPr>
        <w:t>2</w:t>
      </w:r>
      <w:r>
        <w:rPr>
          <w:rFonts w:ascii="Times New Roman" w:hAnsi="Times New Roman" w:eastAsia="Times New Roman" w:cs="Times New Roman"/>
          <w:spacing w:val="5"/>
          <w:sz w:val="31"/>
          <w:szCs w:val="31"/>
        </w:rPr>
        <w:t>.</w:t>
      </w:r>
      <w:r>
        <w:rPr>
          <w:rFonts w:ascii="仿宋" w:hAnsi="仿宋" w:eastAsia="仿宋" w:cs="仿宋"/>
          <w:spacing w:val="5"/>
          <w:sz w:val="31"/>
          <w:szCs w:val="31"/>
        </w:rPr>
        <w:t>考核方法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jc w:val="both"/>
        <w:rPr>
          <w:rFonts w:ascii="仿宋" w:hAnsi="仿宋" w:eastAsia="仿宋" w:cs="仿宋"/>
          <w:spacing w:val="-4"/>
          <w:sz w:val="31"/>
          <w:szCs w:val="31"/>
        </w:rPr>
      </w:pPr>
      <w:r>
        <w:rPr>
          <w:rFonts w:ascii="仿宋" w:hAnsi="仿宋" w:eastAsia="仿宋" w:cs="仿宋"/>
          <w:spacing w:val="14"/>
          <w:sz w:val="31"/>
          <w:szCs w:val="31"/>
        </w:rPr>
        <w:t>选</w:t>
      </w:r>
      <w:r>
        <w:rPr>
          <w:rFonts w:ascii="仿宋" w:hAnsi="仿宋" w:eastAsia="仿宋" w:cs="仿宋"/>
          <w:spacing w:val="11"/>
          <w:sz w:val="31"/>
          <w:szCs w:val="31"/>
        </w:rPr>
        <w:t>手制做的成品茶，平均分为</w:t>
      </w:r>
      <w:r>
        <w:rPr>
          <w:rFonts w:ascii="Times New Roman" w:hAnsi="Times New Roman" w:eastAsia="Times New Roman" w:cs="Times New Roman"/>
          <w:spacing w:val="11"/>
          <w:sz w:val="31"/>
          <w:szCs w:val="31"/>
        </w:rPr>
        <w:t>2</w:t>
      </w:r>
      <w:r>
        <w:rPr>
          <w:rFonts w:ascii="仿宋" w:hAnsi="仿宋" w:eastAsia="仿宋" w:cs="仿宋"/>
          <w:spacing w:val="11"/>
          <w:sz w:val="31"/>
          <w:szCs w:val="31"/>
        </w:rPr>
        <w:t>份，</w:t>
      </w:r>
      <w:r>
        <w:rPr>
          <w:rFonts w:ascii="Times New Roman" w:hAnsi="Times New Roman" w:eastAsia="Times New Roman" w:cs="Times New Roman"/>
          <w:spacing w:val="11"/>
          <w:sz w:val="31"/>
          <w:szCs w:val="31"/>
        </w:rPr>
        <w:t>1</w:t>
      </w:r>
      <w:r>
        <w:rPr>
          <w:rFonts w:ascii="仿宋" w:hAnsi="仿宋" w:eastAsia="仿宋" w:cs="仿宋"/>
          <w:spacing w:val="11"/>
          <w:sz w:val="31"/>
          <w:szCs w:val="31"/>
        </w:rPr>
        <w:t>份用于得率和水分的</w:t>
      </w:r>
      <w:r>
        <w:rPr>
          <w:rFonts w:ascii="仿宋" w:hAnsi="仿宋" w:eastAsia="仿宋" w:cs="仿宋"/>
          <w:spacing w:val="-8"/>
          <w:sz w:val="31"/>
          <w:szCs w:val="31"/>
        </w:rPr>
        <w:t>测定，</w:t>
      </w:r>
      <w:r>
        <w:rPr>
          <w:rFonts w:ascii="Times New Roman" w:hAnsi="Times New Roman" w:eastAsia="Times New Roman" w:cs="Times New Roman"/>
          <w:spacing w:val="-8"/>
          <w:sz w:val="31"/>
          <w:szCs w:val="31"/>
        </w:rPr>
        <w:t>1</w:t>
      </w:r>
      <w:r>
        <w:rPr>
          <w:rFonts w:ascii="仿宋" w:hAnsi="仿宋" w:eastAsia="仿宋" w:cs="仿宋"/>
          <w:spacing w:val="-6"/>
          <w:sz w:val="31"/>
          <w:szCs w:val="31"/>
        </w:rPr>
        <w:t>份</w:t>
      </w:r>
      <w:r>
        <w:rPr>
          <w:rFonts w:ascii="仿宋" w:hAnsi="仿宋" w:eastAsia="仿宋" w:cs="仿宋"/>
          <w:spacing w:val="-4"/>
          <w:sz w:val="31"/>
          <w:szCs w:val="31"/>
        </w:rPr>
        <w:t>用于感官品质评审。得率和水分的考核评分见附录</w:t>
      </w:r>
      <w:r>
        <w:rPr>
          <w:rFonts w:ascii="Times New Roman" w:hAnsi="Times New Roman" w:eastAsia="Times New Roman" w:cs="Times New Roman"/>
          <w:spacing w:val="-4"/>
          <w:sz w:val="31"/>
          <w:szCs w:val="31"/>
        </w:rPr>
        <w:t>2.2</w:t>
      </w:r>
      <w:r>
        <w:rPr>
          <w:rFonts w:ascii="仿宋" w:hAnsi="仿宋" w:eastAsia="仿宋" w:cs="仿宋"/>
          <w:spacing w:val="-4"/>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2"/>
        <w:jc w:val="both"/>
        <w:rPr>
          <w:rFonts w:ascii="仿宋" w:hAnsi="仿宋" w:eastAsia="仿宋" w:cs="仿宋"/>
          <w:sz w:val="31"/>
          <w:szCs w:val="31"/>
        </w:rPr>
      </w:pPr>
      <w:r>
        <w:rPr>
          <w:rFonts w:ascii="仿宋" w:hAnsi="仿宋" w:eastAsia="仿宋" w:cs="仿宋"/>
          <w:b/>
          <w:bCs/>
          <w:spacing w:val="9"/>
          <w:sz w:val="31"/>
          <w:szCs w:val="31"/>
        </w:rPr>
        <w:t>成</w:t>
      </w:r>
      <w:r>
        <w:rPr>
          <w:rFonts w:ascii="仿宋" w:hAnsi="仿宋" w:eastAsia="仿宋" w:cs="仿宋"/>
          <w:b/>
          <w:bCs/>
          <w:spacing w:val="6"/>
          <w:sz w:val="31"/>
          <w:szCs w:val="31"/>
        </w:rPr>
        <w:t>品茶得率的测定</w:t>
      </w:r>
      <w:r>
        <w:rPr>
          <w:rFonts w:hint="eastAsia" w:ascii="仿宋" w:hAnsi="仿宋" w:eastAsia="仿宋" w:cs="仿宋"/>
          <w:spacing w:val="6"/>
          <w:sz w:val="31"/>
          <w:szCs w:val="31"/>
          <w:lang w:eastAsia="zh-CN"/>
        </w:rPr>
        <w:t>：</w:t>
      </w:r>
      <w:r>
        <w:rPr>
          <w:rFonts w:ascii="仿宋" w:hAnsi="仿宋" w:eastAsia="仿宋" w:cs="仿宋"/>
          <w:spacing w:val="4"/>
          <w:sz w:val="31"/>
          <w:szCs w:val="31"/>
        </w:rPr>
        <w:t>采</w:t>
      </w:r>
      <w:r>
        <w:rPr>
          <w:rFonts w:ascii="仿宋" w:hAnsi="仿宋" w:eastAsia="仿宋" w:cs="仿宋"/>
          <w:spacing w:val="3"/>
          <w:sz w:val="31"/>
          <w:szCs w:val="31"/>
        </w:rPr>
        <w:t>用</w:t>
      </w:r>
      <w:r>
        <w:rPr>
          <w:rFonts w:ascii="仿宋" w:hAnsi="仿宋" w:eastAsia="仿宋" w:cs="仿宋"/>
          <w:spacing w:val="2"/>
          <w:sz w:val="31"/>
          <w:szCs w:val="31"/>
        </w:rPr>
        <w:t xml:space="preserve"> </w:t>
      </w:r>
      <w:r>
        <w:rPr>
          <w:rFonts w:ascii="Times New Roman" w:hAnsi="Times New Roman" w:eastAsia="Times New Roman" w:cs="Times New Roman"/>
          <w:sz w:val="31"/>
          <w:szCs w:val="31"/>
        </w:rPr>
        <w:t>GB</w:t>
      </w:r>
      <w:r>
        <w:rPr>
          <w:rFonts w:ascii="Times New Roman" w:hAnsi="Times New Roman" w:eastAsia="Times New Roman" w:cs="Times New Roman"/>
          <w:spacing w:val="2"/>
          <w:sz w:val="31"/>
          <w:szCs w:val="31"/>
        </w:rPr>
        <w:t>/</w:t>
      </w:r>
      <w:r>
        <w:rPr>
          <w:rFonts w:ascii="Times New Roman" w:hAnsi="Times New Roman" w:eastAsia="Times New Roman" w:cs="Times New Roman"/>
          <w:sz w:val="31"/>
          <w:szCs w:val="31"/>
        </w:rPr>
        <w:t>T</w:t>
      </w:r>
      <w:r>
        <w:rPr>
          <w:rFonts w:ascii="Times New Roman" w:hAnsi="Times New Roman" w:eastAsia="Times New Roman" w:cs="Times New Roman"/>
          <w:spacing w:val="2"/>
          <w:sz w:val="31"/>
          <w:szCs w:val="31"/>
        </w:rPr>
        <w:t xml:space="preserve"> 8311-2013</w:t>
      </w:r>
      <w:r>
        <w:rPr>
          <w:rFonts w:ascii="仿宋" w:hAnsi="仿宋" w:eastAsia="仿宋" w:cs="仿宋"/>
          <w:spacing w:val="2"/>
          <w:sz w:val="31"/>
          <w:szCs w:val="31"/>
        </w:rPr>
        <w:t>《茶粉末和碎茶含量测定》规定的方法</w:t>
      </w:r>
      <w:r>
        <w:rPr>
          <w:rFonts w:ascii="仿宋" w:hAnsi="仿宋" w:eastAsia="仿宋" w:cs="仿宋"/>
          <w:spacing w:val="16"/>
          <w:sz w:val="31"/>
          <w:szCs w:val="31"/>
        </w:rPr>
        <w:t>去</w:t>
      </w:r>
      <w:r>
        <w:rPr>
          <w:rFonts w:ascii="仿宋" w:hAnsi="仿宋" w:eastAsia="仿宋" w:cs="仿宋"/>
          <w:spacing w:val="10"/>
          <w:sz w:val="31"/>
          <w:szCs w:val="31"/>
        </w:rPr>
        <w:t>除</w:t>
      </w:r>
      <w:r>
        <w:rPr>
          <w:rFonts w:ascii="仿宋" w:hAnsi="仿宋" w:eastAsia="仿宋" w:cs="仿宋"/>
          <w:spacing w:val="8"/>
          <w:sz w:val="31"/>
          <w:szCs w:val="31"/>
        </w:rPr>
        <w:t>粉末、碎茶，称量成品茶，成品茶得率的计算公式如下：</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rPr>
          <w:rFonts w:ascii="Arial"/>
          <w:sz w:val="21"/>
        </w:rPr>
      </w:pPr>
      <w:r>
        <w:rPr>
          <w:rFonts w:hint="eastAsia" w:ascii="Times New Roman" w:hAnsi="Times New Roman" w:eastAsia="Times New Roman" w:cs="Times New Roman"/>
          <w:position w:val="2"/>
          <w:sz w:val="31"/>
          <w:szCs w:val="31"/>
          <w:lang w:val="en-US" w:eastAsia="zh-CN"/>
        </w:rPr>
        <w:t>G=t/[f*(1-w)]</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29"/>
        <w:jc w:val="both"/>
        <w:rPr>
          <w:rFonts w:ascii="仿宋" w:hAnsi="仿宋" w:eastAsia="仿宋" w:cs="仿宋"/>
          <w:spacing w:val="6"/>
          <w:sz w:val="31"/>
          <w:szCs w:val="31"/>
        </w:rPr>
      </w:pPr>
      <w:r>
        <w:rPr>
          <w:rFonts w:ascii="Times New Roman" w:hAnsi="Times New Roman" w:eastAsia="Times New Roman" w:cs="Times New Roman"/>
          <w:sz w:val="31"/>
          <w:szCs w:val="31"/>
        </w:rPr>
        <w:t>G</w:t>
      </w:r>
      <w:r>
        <w:rPr>
          <w:rFonts w:hint="eastAsia" w:ascii="Times New Roman" w:hAnsi="Times New Roman" w:eastAsia="宋体" w:cs="Times New Roman"/>
          <w:sz w:val="31"/>
          <w:szCs w:val="31"/>
          <w:lang w:eastAsia="zh-CN"/>
        </w:rPr>
        <w:t>：</w:t>
      </w:r>
      <w:r>
        <w:rPr>
          <w:rFonts w:ascii="仿宋" w:hAnsi="仿宋" w:eastAsia="仿宋" w:cs="仿宋"/>
          <w:spacing w:val="8"/>
          <w:sz w:val="31"/>
          <w:szCs w:val="31"/>
        </w:rPr>
        <w:t>成品</w:t>
      </w:r>
      <w:r>
        <w:rPr>
          <w:rFonts w:ascii="仿宋" w:hAnsi="仿宋" w:eastAsia="仿宋" w:cs="仿宋"/>
          <w:spacing w:val="4"/>
          <w:sz w:val="31"/>
          <w:szCs w:val="31"/>
        </w:rPr>
        <w:t>茶得率；</w:t>
      </w:r>
      <w:r>
        <w:rPr>
          <w:rFonts w:ascii="Times New Roman" w:hAnsi="Times New Roman" w:eastAsia="Times New Roman" w:cs="Times New Roman"/>
          <w:sz w:val="31"/>
          <w:szCs w:val="31"/>
        </w:rPr>
        <w:t>f</w:t>
      </w:r>
      <w:r>
        <w:rPr>
          <w:rFonts w:hint="eastAsia" w:ascii="Times New Roman" w:hAnsi="Times New Roman" w:eastAsia="宋体" w:cs="Times New Roman"/>
          <w:sz w:val="31"/>
          <w:szCs w:val="31"/>
          <w:lang w:eastAsia="zh-CN"/>
        </w:rPr>
        <w:t>：</w:t>
      </w:r>
      <w:r>
        <w:rPr>
          <w:rFonts w:ascii="仿宋" w:hAnsi="仿宋" w:eastAsia="仿宋" w:cs="仿宋"/>
          <w:spacing w:val="4"/>
          <w:sz w:val="31"/>
          <w:szCs w:val="31"/>
        </w:rPr>
        <w:t>鲜叶的重量；</w:t>
      </w:r>
      <w:r>
        <w:rPr>
          <w:rFonts w:ascii="Times New Roman" w:hAnsi="Times New Roman" w:eastAsia="Times New Roman" w:cs="Times New Roman"/>
          <w:sz w:val="31"/>
          <w:szCs w:val="31"/>
        </w:rPr>
        <w:t>w</w:t>
      </w:r>
      <w:r>
        <w:rPr>
          <w:rFonts w:hint="eastAsia" w:ascii="Times New Roman" w:hAnsi="Times New Roman" w:eastAsia="宋体" w:cs="Times New Roman"/>
          <w:sz w:val="31"/>
          <w:szCs w:val="31"/>
          <w:lang w:eastAsia="zh-CN"/>
        </w:rPr>
        <w:t>：</w:t>
      </w:r>
      <w:r>
        <w:rPr>
          <w:rFonts w:ascii="仿宋" w:hAnsi="仿宋" w:eastAsia="仿宋" w:cs="仿宋"/>
          <w:spacing w:val="4"/>
          <w:sz w:val="31"/>
          <w:szCs w:val="31"/>
        </w:rPr>
        <w:t>鲜叶含水率；</w:t>
      </w:r>
      <w:r>
        <w:rPr>
          <w:rFonts w:ascii="Times New Roman" w:hAnsi="Times New Roman" w:eastAsia="Times New Roman" w:cs="Times New Roman"/>
          <w:sz w:val="31"/>
          <w:szCs w:val="31"/>
        </w:rPr>
        <w:t>t</w:t>
      </w:r>
      <w:r>
        <w:rPr>
          <w:rFonts w:hint="eastAsia" w:ascii="Times New Roman" w:hAnsi="Times New Roman" w:eastAsia="宋体" w:cs="Times New Roman"/>
          <w:sz w:val="31"/>
          <w:szCs w:val="31"/>
          <w:lang w:eastAsia="zh-CN"/>
        </w:rPr>
        <w:t>：</w:t>
      </w:r>
      <w:r>
        <w:rPr>
          <w:rFonts w:ascii="仿宋" w:hAnsi="仿宋" w:eastAsia="仿宋" w:cs="仿宋"/>
          <w:spacing w:val="4"/>
          <w:sz w:val="31"/>
          <w:szCs w:val="31"/>
        </w:rPr>
        <w:t>去除碎末</w:t>
      </w:r>
      <w:r>
        <w:rPr>
          <w:rFonts w:ascii="仿宋" w:hAnsi="仿宋" w:eastAsia="仿宋" w:cs="仿宋"/>
          <w:spacing w:val="10"/>
          <w:sz w:val="31"/>
          <w:szCs w:val="31"/>
        </w:rPr>
        <w:t>茶</w:t>
      </w:r>
      <w:r>
        <w:rPr>
          <w:rFonts w:ascii="仿宋" w:hAnsi="仿宋" w:eastAsia="仿宋" w:cs="仿宋"/>
          <w:spacing w:val="6"/>
          <w:sz w:val="31"/>
          <w:szCs w:val="31"/>
        </w:rPr>
        <w:t>后的成品茶重量。</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29"/>
        <w:jc w:val="both"/>
        <w:rPr>
          <w:rFonts w:ascii="仿宋" w:hAnsi="仿宋" w:eastAsia="仿宋" w:cs="仿宋"/>
          <w:spacing w:val="-10"/>
          <w:sz w:val="31"/>
          <w:szCs w:val="31"/>
        </w:rPr>
      </w:pPr>
      <w:r>
        <w:rPr>
          <w:rFonts w:ascii="仿宋" w:hAnsi="仿宋" w:eastAsia="仿宋" w:cs="仿宋"/>
          <w:b/>
          <w:bCs/>
          <w:spacing w:val="9"/>
          <w:sz w:val="31"/>
          <w:szCs w:val="31"/>
        </w:rPr>
        <w:t>成</w:t>
      </w:r>
      <w:r>
        <w:rPr>
          <w:rFonts w:ascii="仿宋" w:hAnsi="仿宋" w:eastAsia="仿宋" w:cs="仿宋"/>
          <w:b/>
          <w:bCs/>
          <w:spacing w:val="6"/>
          <w:sz w:val="31"/>
          <w:szCs w:val="31"/>
        </w:rPr>
        <w:t>品茶水分的测定</w:t>
      </w:r>
      <w:r>
        <w:rPr>
          <w:rFonts w:hint="eastAsia" w:ascii="仿宋" w:hAnsi="仿宋" w:eastAsia="仿宋" w:cs="仿宋"/>
          <w:spacing w:val="6"/>
          <w:sz w:val="31"/>
          <w:szCs w:val="31"/>
          <w:lang w:eastAsia="zh-CN"/>
        </w:rPr>
        <w:t>：</w:t>
      </w:r>
      <w:r>
        <w:rPr>
          <w:rFonts w:ascii="仿宋" w:hAnsi="仿宋" w:eastAsia="仿宋" w:cs="仿宋"/>
          <w:spacing w:val="6"/>
          <w:sz w:val="31"/>
          <w:szCs w:val="31"/>
        </w:rPr>
        <w:t>水分的测定</w:t>
      </w:r>
      <w:r>
        <w:rPr>
          <w:rFonts w:ascii="仿宋" w:hAnsi="仿宋" w:eastAsia="仿宋" w:cs="仿宋"/>
          <w:spacing w:val="3"/>
          <w:sz w:val="31"/>
          <w:szCs w:val="31"/>
        </w:rPr>
        <w:t xml:space="preserve">釆用 </w:t>
      </w:r>
      <w:r>
        <w:rPr>
          <w:rFonts w:ascii="Times New Roman" w:hAnsi="Times New Roman" w:eastAsia="Times New Roman" w:cs="Times New Roman"/>
          <w:sz w:val="31"/>
          <w:szCs w:val="31"/>
        </w:rPr>
        <w:t>GB</w:t>
      </w:r>
      <w:r>
        <w:rPr>
          <w:rFonts w:ascii="Times New Roman" w:hAnsi="Times New Roman" w:eastAsia="Times New Roman" w:cs="Times New Roman"/>
          <w:spacing w:val="3"/>
          <w:sz w:val="31"/>
          <w:szCs w:val="31"/>
        </w:rPr>
        <w:t xml:space="preserve"> 5009.3-2016</w:t>
      </w:r>
      <w:r>
        <w:rPr>
          <w:rFonts w:ascii="仿宋" w:hAnsi="仿宋" w:eastAsia="仿宋" w:cs="仿宋"/>
          <w:spacing w:val="3"/>
          <w:sz w:val="31"/>
          <w:szCs w:val="31"/>
        </w:rPr>
        <w:t>《食品安全国家标准食品中</w:t>
      </w:r>
      <w:r>
        <w:rPr>
          <w:rFonts w:ascii="仿宋" w:hAnsi="仿宋" w:eastAsia="仿宋" w:cs="仿宋"/>
          <w:spacing w:val="-11"/>
          <w:sz w:val="31"/>
          <w:szCs w:val="31"/>
        </w:rPr>
        <w:t>的水分的测定》</w:t>
      </w:r>
      <w:r>
        <w:rPr>
          <w:rFonts w:ascii="仿宋" w:hAnsi="仿宋" w:eastAsia="仿宋" w:cs="仿宋"/>
          <w:spacing w:val="-1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29"/>
        <w:jc w:val="both"/>
        <w:rPr>
          <w:rFonts w:ascii="仿宋" w:hAnsi="仿宋" w:eastAsia="仿宋" w:cs="仿宋"/>
          <w:sz w:val="31"/>
          <w:szCs w:val="31"/>
        </w:rPr>
      </w:pPr>
      <w:r>
        <w:rPr>
          <w:rFonts w:ascii="仿宋" w:hAnsi="仿宋" w:eastAsia="仿宋" w:cs="仿宋"/>
          <w:b/>
          <w:bCs/>
          <w:spacing w:val="7"/>
          <w:sz w:val="31"/>
          <w:szCs w:val="31"/>
        </w:rPr>
        <w:t>感</w:t>
      </w:r>
      <w:r>
        <w:rPr>
          <w:rFonts w:ascii="仿宋" w:hAnsi="仿宋" w:eastAsia="仿宋" w:cs="仿宋"/>
          <w:b/>
          <w:bCs/>
          <w:spacing w:val="5"/>
          <w:sz w:val="31"/>
          <w:szCs w:val="31"/>
        </w:rPr>
        <w:t>官品质评审</w:t>
      </w:r>
      <w:r>
        <w:rPr>
          <w:rFonts w:hint="eastAsia" w:ascii="仿宋" w:hAnsi="仿宋" w:eastAsia="仿宋" w:cs="仿宋"/>
          <w:spacing w:val="5"/>
          <w:sz w:val="31"/>
          <w:szCs w:val="31"/>
          <w:lang w:eastAsia="zh-CN"/>
        </w:rPr>
        <w:t>：</w:t>
      </w:r>
      <w:r>
        <w:rPr>
          <w:rFonts w:ascii="仿宋" w:hAnsi="仿宋" w:eastAsia="仿宋" w:cs="仿宋"/>
          <w:spacing w:val="-1"/>
          <w:sz w:val="31"/>
          <w:szCs w:val="31"/>
        </w:rPr>
        <w:t xml:space="preserve">成品茶感官品质的评审按 </w:t>
      </w:r>
      <w:r>
        <w:rPr>
          <w:rFonts w:ascii="Times New Roman" w:hAnsi="Times New Roman" w:eastAsia="Times New Roman" w:cs="Times New Roman"/>
          <w:sz w:val="31"/>
          <w:szCs w:val="31"/>
        </w:rPr>
        <w:t>GB</w:t>
      </w:r>
      <w:r>
        <w:rPr>
          <w:rFonts w:ascii="Times New Roman" w:hAnsi="Times New Roman" w:eastAsia="Times New Roman" w:cs="Times New Roman"/>
          <w:spacing w:val="-1"/>
          <w:sz w:val="31"/>
          <w:szCs w:val="31"/>
        </w:rPr>
        <w:t>/</w:t>
      </w:r>
      <w:r>
        <w:rPr>
          <w:rFonts w:ascii="Times New Roman" w:hAnsi="Times New Roman" w:eastAsia="Times New Roman" w:cs="Times New Roman"/>
          <w:sz w:val="31"/>
          <w:szCs w:val="31"/>
        </w:rPr>
        <w:t>T 23776-2018</w:t>
      </w:r>
      <w:r>
        <w:rPr>
          <w:rFonts w:ascii="仿宋" w:hAnsi="仿宋" w:eastAsia="仿宋" w:cs="仿宋"/>
          <w:sz w:val="31"/>
          <w:szCs w:val="31"/>
        </w:rPr>
        <w:t>《茶叶感官审评</w:t>
      </w:r>
      <w:r>
        <w:rPr>
          <w:rFonts w:ascii="仿宋" w:hAnsi="仿宋" w:eastAsia="仿宋" w:cs="仿宋"/>
          <w:spacing w:val="1"/>
          <w:sz w:val="31"/>
          <w:szCs w:val="31"/>
        </w:rPr>
        <w:t>方法》执行。感官品质评审的满分为</w:t>
      </w:r>
      <w:r>
        <w:rPr>
          <w:rFonts w:ascii="Times New Roman" w:hAnsi="Times New Roman" w:eastAsia="Times New Roman" w:cs="Times New Roman"/>
          <w:spacing w:val="1"/>
          <w:sz w:val="31"/>
          <w:szCs w:val="31"/>
        </w:rPr>
        <w:t>100</w:t>
      </w:r>
      <w:r>
        <w:rPr>
          <w:rFonts w:ascii="仿宋" w:hAnsi="仿宋" w:eastAsia="仿宋" w:cs="仿宋"/>
          <w:spacing w:val="1"/>
          <w:sz w:val="31"/>
          <w:szCs w:val="31"/>
        </w:rPr>
        <w:t>分，其中外形占</w:t>
      </w:r>
      <w:r>
        <w:rPr>
          <w:rFonts w:ascii="Times New Roman" w:hAnsi="Times New Roman" w:eastAsia="Times New Roman" w:cs="Times New Roman"/>
          <w:sz w:val="31"/>
          <w:szCs w:val="31"/>
        </w:rPr>
        <w:t>25%</w:t>
      </w:r>
      <w:r>
        <w:rPr>
          <w:rFonts w:ascii="仿宋" w:hAnsi="仿宋" w:eastAsia="仿宋" w:cs="仿宋"/>
          <w:sz w:val="31"/>
          <w:szCs w:val="31"/>
        </w:rPr>
        <w:t>，</w:t>
      </w:r>
      <w:r>
        <w:rPr>
          <w:rFonts w:ascii="仿宋" w:hAnsi="仿宋" w:eastAsia="仿宋" w:cs="仿宋"/>
          <w:spacing w:val="-18"/>
          <w:sz w:val="31"/>
          <w:szCs w:val="31"/>
        </w:rPr>
        <w:t>汤色</w:t>
      </w:r>
      <w:r>
        <w:rPr>
          <w:rFonts w:ascii="仿宋" w:hAnsi="仿宋" w:eastAsia="仿宋" w:cs="仿宋"/>
          <w:spacing w:val="-11"/>
          <w:sz w:val="31"/>
          <w:szCs w:val="31"/>
        </w:rPr>
        <w:t>占</w:t>
      </w:r>
      <w:r>
        <w:rPr>
          <w:rFonts w:ascii="Times New Roman" w:hAnsi="Times New Roman" w:eastAsia="Times New Roman" w:cs="Times New Roman"/>
          <w:spacing w:val="-9"/>
          <w:sz w:val="31"/>
          <w:szCs w:val="31"/>
        </w:rPr>
        <w:t xml:space="preserve">10% </w:t>
      </w:r>
      <w:r>
        <w:rPr>
          <w:rFonts w:ascii="仿宋" w:hAnsi="仿宋" w:eastAsia="仿宋" w:cs="仿宋"/>
          <w:spacing w:val="-9"/>
          <w:sz w:val="31"/>
          <w:szCs w:val="31"/>
        </w:rPr>
        <w:t>，滋味占</w:t>
      </w:r>
      <w:r>
        <w:rPr>
          <w:rFonts w:ascii="Times New Roman" w:hAnsi="Times New Roman" w:eastAsia="Times New Roman" w:cs="Times New Roman"/>
          <w:spacing w:val="-9"/>
          <w:sz w:val="31"/>
          <w:szCs w:val="31"/>
        </w:rPr>
        <w:t xml:space="preserve">30% </w:t>
      </w:r>
      <w:r>
        <w:rPr>
          <w:rFonts w:ascii="仿宋" w:hAnsi="仿宋" w:eastAsia="仿宋" w:cs="仿宋"/>
          <w:spacing w:val="-9"/>
          <w:sz w:val="31"/>
          <w:szCs w:val="31"/>
        </w:rPr>
        <w:t>，香气占</w:t>
      </w:r>
      <w:r>
        <w:rPr>
          <w:rFonts w:ascii="Times New Roman" w:hAnsi="Times New Roman" w:eastAsia="Times New Roman" w:cs="Times New Roman"/>
          <w:spacing w:val="-9"/>
          <w:sz w:val="31"/>
          <w:szCs w:val="31"/>
        </w:rPr>
        <w:t>25%</w:t>
      </w:r>
      <w:r>
        <w:rPr>
          <w:rFonts w:ascii="仿宋" w:hAnsi="仿宋" w:eastAsia="仿宋" w:cs="仿宋"/>
          <w:spacing w:val="-9"/>
          <w:sz w:val="31"/>
          <w:szCs w:val="31"/>
        </w:rPr>
        <w:t>，叶底占</w:t>
      </w:r>
      <w:r>
        <w:rPr>
          <w:rFonts w:ascii="Times New Roman" w:hAnsi="Times New Roman" w:eastAsia="Times New Roman" w:cs="Times New Roman"/>
          <w:spacing w:val="-9"/>
          <w:sz w:val="31"/>
          <w:szCs w:val="31"/>
        </w:rPr>
        <w:t>10%</w:t>
      </w:r>
      <w:r>
        <w:rPr>
          <w:rFonts w:ascii="仿宋" w:hAnsi="仿宋" w:eastAsia="仿宋" w:cs="仿宋"/>
          <w:spacing w:val="-9"/>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6"/>
        <w:jc w:val="both"/>
        <w:textAlignment w:val="baseline"/>
        <w:rPr>
          <w:rFonts w:ascii="黑体" w:hAnsi="黑体" w:eastAsia="黑体" w:cs="黑体"/>
          <w:spacing w:val="8"/>
          <w:position w:val="2"/>
          <w:sz w:val="31"/>
          <w:szCs w:val="31"/>
        </w:rPr>
      </w:pPr>
      <w:r>
        <w:rPr>
          <w:rFonts w:hint="eastAsia" w:ascii="黑体" w:hAnsi="黑体" w:eastAsia="黑体" w:cs="黑体"/>
          <w:spacing w:val="8"/>
          <w:position w:val="2"/>
          <w:sz w:val="31"/>
          <w:szCs w:val="31"/>
          <w:lang w:val="en-US" w:eastAsia="zh-CN"/>
        </w:rPr>
        <w:t>三</w:t>
      </w:r>
      <w:r>
        <w:rPr>
          <w:rFonts w:ascii="黑体" w:hAnsi="黑体" w:eastAsia="黑体" w:cs="黑体"/>
          <w:spacing w:val="8"/>
          <w:position w:val="2"/>
          <w:sz w:val="31"/>
          <w:szCs w:val="31"/>
        </w:rPr>
        <w:t>、成绩及排名确定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ascii="楷体" w:hAnsi="楷体" w:eastAsia="楷体" w:cs="楷体"/>
          <w:spacing w:val="11"/>
          <w:sz w:val="31"/>
          <w:szCs w:val="31"/>
        </w:rPr>
      </w:pPr>
      <w:r>
        <w:rPr>
          <w:rFonts w:ascii="楷体" w:hAnsi="楷体" w:eastAsia="楷体" w:cs="楷体"/>
          <w:spacing w:val="11"/>
          <w:sz w:val="31"/>
          <w:szCs w:val="31"/>
        </w:rPr>
        <w:t>(一)选手总成绩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 w:right="375" w:firstLine="640"/>
        <w:jc w:val="both"/>
        <w:rPr>
          <w:rFonts w:ascii="仿宋" w:hAnsi="仿宋" w:eastAsia="仿宋" w:cs="仿宋"/>
          <w:sz w:val="31"/>
          <w:szCs w:val="31"/>
        </w:rPr>
      </w:pPr>
      <w:r>
        <w:rPr>
          <w:rFonts w:ascii="仿宋" w:hAnsi="仿宋" w:eastAsia="仿宋" w:cs="仿宋"/>
          <w:spacing w:val="9"/>
          <w:sz w:val="31"/>
          <w:szCs w:val="31"/>
        </w:rPr>
        <w:t>选手的竞赛总成绩由理论知识考试和现场技能操作考核</w:t>
      </w:r>
      <w:r>
        <w:rPr>
          <w:rFonts w:ascii="仿宋" w:hAnsi="仿宋" w:eastAsia="仿宋" w:cs="仿宋"/>
          <w:spacing w:val="7"/>
          <w:sz w:val="31"/>
          <w:szCs w:val="31"/>
        </w:rPr>
        <w:t>两</w:t>
      </w:r>
      <w:r>
        <w:rPr>
          <w:rFonts w:ascii="仿宋" w:hAnsi="仿宋" w:eastAsia="仿宋" w:cs="仿宋"/>
          <w:spacing w:val="8"/>
          <w:sz w:val="31"/>
          <w:szCs w:val="31"/>
        </w:rPr>
        <w:t>部分成绩的权重相加组成，计算公式如下：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3"/>
        <w:jc w:val="both"/>
        <w:rPr>
          <w:rFonts w:ascii="Times New Roman" w:hAnsi="Times New Roman" w:eastAsia="Times New Roman" w:cs="Times New Roman"/>
          <w:sz w:val="31"/>
          <w:szCs w:val="31"/>
        </w:rPr>
      </w:pPr>
      <w:r>
        <w:rPr>
          <w:rFonts w:ascii="仿宋" w:hAnsi="仿宋" w:eastAsia="仿宋" w:cs="仿宋"/>
          <w:spacing w:val="6"/>
          <w:position w:val="1"/>
          <w:sz w:val="31"/>
          <w:szCs w:val="31"/>
        </w:rPr>
        <w:t>总成绩</w:t>
      </w:r>
      <w:r>
        <w:rPr>
          <w:rFonts w:ascii="Times New Roman" w:hAnsi="Times New Roman" w:eastAsia="Times New Roman" w:cs="Times New Roman"/>
          <w:spacing w:val="6"/>
          <w:position w:val="1"/>
          <w:sz w:val="31"/>
          <w:szCs w:val="31"/>
        </w:rPr>
        <w:t>=</w:t>
      </w:r>
      <w:r>
        <w:rPr>
          <w:rFonts w:ascii="Times New Roman" w:hAnsi="Times New Roman" w:eastAsia="Times New Roman" w:cs="Times New Roman"/>
          <w:position w:val="1"/>
          <w:sz w:val="31"/>
          <w:szCs w:val="31"/>
        </w:rPr>
        <w:t>A</w:t>
      </w:r>
      <w:r>
        <w:rPr>
          <w:rFonts w:ascii="Times New Roman" w:hAnsi="Times New Roman" w:eastAsia="Times New Roman" w:cs="Times New Roman"/>
          <w:spacing w:val="6"/>
          <w:position w:val="1"/>
          <w:sz w:val="31"/>
          <w:szCs w:val="31"/>
        </w:rPr>
        <w:t>×20%+</w:t>
      </w:r>
      <w:r>
        <w:rPr>
          <w:rFonts w:ascii="Times New Roman" w:hAnsi="Times New Roman" w:eastAsia="Times New Roman" w:cs="Times New Roman"/>
          <w:position w:val="1"/>
          <w:sz w:val="31"/>
          <w:szCs w:val="31"/>
        </w:rPr>
        <w:t>B</w:t>
      </w:r>
      <w:r>
        <w:rPr>
          <w:rFonts w:ascii="Times New Roman" w:hAnsi="Times New Roman" w:eastAsia="Times New Roman" w:cs="Times New Roman"/>
          <w:spacing w:val="6"/>
          <w:position w:val="1"/>
          <w:sz w:val="31"/>
          <w:szCs w:val="31"/>
        </w:rPr>
        <w:t>×32%+</w:t>
      </w:r>
      <w:r>
        <w:rPr>
          <w:rFonts w:ascii="Times New Roman" w:hAnsi="Times New Roman" w:eastAsia="Times New Roman" w:cs="Times New Roman"/>
          <w:position w:val="1"/>
          <w:sz w:val="31"/>
          <w:szCs w:val="31"/>
        </w:rPr>
        <w:t>C</w:t>
      </w:r>
      <w:r>
        <w:rPr>
          <w:rFonts w:ascii="Times New Roman" w:hAnsi="Times New Roman" w:eastAsia="Times New Roman" w:cs="Times New Roman"/>
          <w:spacing w:val="6"/>
          <w:position w:val="1"/>
          <w:sz w:val="31"/>
          <w:szCs w:val="31"/>
        </w:rPr>
        <w:t>×48</w:t>
      </w:r>
      <w:r>
        <w:rPr>
          <w:rFonts w:ascii="Times New Roman" w:hAnsi="Times New Roman" w:eastAsia="Times New Roman" w:cs="Times New Roman"/>
          <w:spacing w:val="3"/>
          <w:position w:val="1"/>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29"/>
        <w:jc w:val="both"/>
        <w:rPr>
          <w:rFonts w:ascii="仿宋" w:hAnsi="仿宋" w:eastAsia="仿宋" w:cs="仿宋"/>
          <w:sz w:val="31"/>
          <w:szCs w:val="31"/>
        </w:rPr>
      </w:pPr>
      <w:r>
        <w:rPr>
          <w:rFonts w:ascii="仿宋" w:hAnsi="仿宋" w:eastAsia="仿宋" w:cs="仿宋"/>
          <w:sz w:val="31"/>
          <w:szCs w:val="31"/>
        </w:rPr>
        <w:t>A：理论知识考试得分；B：现场操作环节考核得分；</w:t>
      </w:r>
      <w:r>
        <w:rPr>
          <w:rFonts w:hint="eastAsia" w:ascii="仿宋" w:hAnsi="仿宋" w:eastAsia="仿宋" w:cs="仿宋"/>
          <w:sz w:val="31"/>
          <w:szCs w:val="31"/>
          <w:lang w:val="en-US" w:eastAsia="zh-CN"/>
        </w:rPr>
        <w:t>C：</w:t>
      </w:r>
      <w:r>
        <w:rPr>
          <w:rFonts w:ascii="仿宋" w:hAnsi="仿宋" w:eastAsia="仿宋" w:cs="仿宋"/>
          <w:sz w:val="31"/>
          <w:szCs w:val="31"/>
        </w:rPr>
        <w:t>成品茶质量考核得分。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rPr>
          <w:rFonts w:ascii="楷体" w:hAnsi="楷体" w:eastAsia="楷体" w:cs="楷体"/>
          <w:spacing w:val="11"/>
          <w:sz w:val="31"/>
          <w:szCs w:val="31"/>
        </w:rPr>
      </w:pPr>
      <w:r>
        <w:rPr>
          <w:rFonts w:ascii="楷体" w:hAnsi="楷体" w:eastAsia="楷体" w:cs="楷体"/>
          <w:spacing w:val="11"/>
          <w:sz w:val="31"/>
          <w:szCs w:val="31"/>
        </w:rPr>
        <w:t>(二)选手排名</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29"/>
        <w:jc w:val="both"/>
        <w:rPr>
          <w:rFonts w:ascii="仿宋" w:hAnsi="仿宋" w:eastAsia="仿宋" w:cs="仿宋"/>
          <w:spacing w:val="-18"/>
          <w:sz w:val="31"/>
          <w:szCs w:val="31"/>
        </w:rPr>
      </w:pPr>
      <w:r>
        <w:rPr>
          <w:rFonts w:ascii="仿宋" w:hAnsi="仿宋" w:eastAsia="仿宋" w:cs="仿宋"/>
          <w:spacing w:val="-18"/>
          <w:sz w:val="31"/>
          <w:szCs w:val="31"/>
        </w:rPr>
        <w:t>以选手总分高低次序确定排名。选手理论知识考试成绩低于60分取消获奖资格。若总分相同，则以制做的成品茶感官品质得分高者排名靠前。若总分相同、制做的成品茶感官品质得分相同，则以现场操作环节考核得分髙者排名靠前。若总分相同、制做的成品茶感官品质得分相同，现场操作环节考核得分亦相同，则以制做的成品茶滋味得分髙者排名靠前。</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sectPr>
          <w:footerReference r:id="rId5" w:type="default"/>
          <w:pgSz w:w="11906" w:h="16839"/>
          <w:pgMar w:top="1440" w:right="1800" w:bottom="1440" w:left="1800" w:header="0" w:footer="994" w:gutter="0"/>
          <w:pgNumType w:fmt="numberInDash"/>
          <w:cols w:space="720" w:num="1"/>
        </w:sectPr>
      </w:pPr>
    </w:p>
    <w:p>
      <w:pPr>
        <w:spacing w:before="100" w:line="226" w:lineRule="auto"/>
        <w:ind w:left="205"/>
        <w:rPr>
          <w:rFonts w:ascii="仿宋" w:hAnsi="仿宋" w:eastAsia="仿宋" w:cs="仿宋"/>
          <w:sz w:val="31"/>
          <w:szCs w:val="31"/>
        </w:rPr>
      </w:pPr>
      <w:r>
        <w:rPr>
          <w:rFonts w:ascii="仿宋" w:hAnsi="仿宋" w:eastAsia="仿宋" w:cs="仿宋"/>
          <w:spacing w:val="-6"/>
          <w:sz w:val="31"/>
          <w:szCs w:val="31"/>
        </w:rPr>
        <w:t>附</w:t>
      </w:r>
      <w:r>
        <w:rPr>
          <w:rFonts w:ascii="仿宋" w:hAnsi="仿宋" w:eastAsia="仿宋" w:cs="仿宋"/>
          <w:spacing w:val="-5"/>
          <w:sz w:val="31"/>
          <w:szCs w:val="31"/>
        </w:rPr>
        <w:t xml:space="preserve">录 </w:t>
      </w:r>
      <w:r>
        <w:rPr>
          <w:rFonts w:ascii="Times New Roman" w:hAnsi="Times New Roman" w:eastAsia="Times New Roman" w:cs="Times New Roman"/>
          <w:spacing w:val="-5"/>
          <w:sz w:val="31"/>
          <w:szCs w:val="31"/>
        </w:rPr>
        <w:t xml:space="preserve">2. 1    </w:t>
      </w:r>
      <w:r>
        <w:rPr>
          <w:rFonts w:ascii="仿宋" w:hAnsi="仿宋" w:eastAsia="仿宋" w:cs="仿宋"/>
          <w:spacing w:val="-5"/>
          <w:sz w:val="31"/>
          <w:szCs w:val="31"/>
        </w:rPr>
        <w:t>(资料性附录)</w:t>
      </w:r>
    </w:p>
    <w:p>
      <w:pPr>
        <w:spacing w:before="91" w:line="222" w:lineRule="auto"/>
        <w:ind w:left="419"/>
        <w:jc w:val="center"/>
        <w:rPr>
          <w:rFonts w:hint="eastAsia" w:ascii="黑体" w:hAnsi="黑体" w:eastAsia="黑体" w:cs="黑体"/>
          <w:spacing w:val="1"/>
          <w:sz w:val="32"/>
          <w:szCs w:val="32"/>
          <w:lang w:val="en-US" w:eastAsia="zh-CN"/>
          <w14:textOutline w14:w="5103" w14:cap="sq" w14:cmpd="sng">
            <w14:solidFill>
              <w14:srgbClr w14:val="000000"/>
            </w14:solidFill>
            <w14:prstDash w14:val="solid"/>
            <w14:bevel/>
          </w14:textOutline>
        </w:rPr>
      </w:pPr>
    </w:p>
    <w:p>
      <w:pPr>
        <w:spacing w:before="91" w:line="222" w:lineRule="auto"/>
        <w:ind w:left="419"/>
        <w:jc w:val="center"/>
        <w:rPr>
          <w:rFonts w:ascii="黑体" w:hAnsi="黑体" w:eastAsia="黑体" w:cs="黑体"/>
          <w:b w:val="0"/>
          <w:bCs w:val="0"/>
          <w:sz w:val="32"/>
          <w:szCs w:val="32"/>
          <w14:textOutline w14:w="5103" w14:cap="sq" w14:cmpd="sng">
            <w14:solidFill>
              <w14:srgbClr w14:val="000000"/>
            </w14:solidFill>
            <w14:prstDash w14:val="solid"/>
            <w14:bevel/>
          </w14:textOutline>
        </w:rPr>
      </w:pPr>
      <w:r>
        <w:rPr>
          <w:rFonts w:hint="eastAsia" w:ascii="黑体" w:hAnsi="黑体" w:eastAsia="黑体" w:cs="黑体"/>
          <w:b w:val="0"/>
          <w:bCs w:val="0"/>
          <w:spacing w:val="1"/>
          <w:sz w:val="32"/>
          <w:szCs w:val="32"/>
          <w:lang w:val="en-US" w:eastAsia="zh-CN"/>
          <w14:textOutline w14:w="5103" w14:cap="sq" w14:cmpd="sng">
            <w14:solidFill>
              <w14:srgbClr w14:val="000000"/>
            </w14:solidFill>
            <w14:prstDash w14:val="solid"/>
            <w14:bevel/>
          </w14:textOutline>
        </w:rPr>
        <w:t>2022年茶叶</w:t>
      </w:r>
      <w:r>
        <w:rPr>
          <w:rFonts w:ascii="黑体" w:hAnsi="黑体" w:eastAsia="黑体" w:cs="黑体"/>
          <w:b w:val="0"/>
          <w:bCs w:val="0"/>
          <w:spacing w:val="1"/>
          <w:sz w:val="32"/>
          <w:szCs w:val="32"/>
          <w14:textOutline w14:w="5103" w14:cap="sq" w14:cmpd="sng">
            <w14:solidFill>
              <w14:srgbClr w14:val="000000"/>
            </w14:solidFill>
            <w14:prstDash w14:val="solid"/>
            <w14:bevel/>
          </w14:textOutline>
        </w:rPr>
        <w:t>加工赛</w:t>
      </w:r>
      <w:r>
        <w:rPr>
          <w:rFonts w:hint="eastAsia" w:ascii="黑体" w:hAnsi="黑体" w:eastAsia="黑体" w:cs="黑体"/>
          <w:b w:val="0"/>
          <w:bCs w:val="0"/>
          <w:spacing w:val="1"/>
          <w:sz w:val="32"/>
          <w:szCs w:val="32"/>
          <w14:textOutline w14:w="5103" w14:cap="sq" w14:cmpd="sng">
            <w14:solidFill>
              <w14:srgbClr w14:val="000000"/>
            </w14:solidFill>
            <w14:prstDash w14:val="solid"/>
            <w14:bevel/>
          </w14:textOutline>
        </w:rPr>
        <w:t>项</w:t>
      </w:r>
      <w:r>
        <w:rPr>
          <w:rFonts w:ascii="黑体" w:hAnsi="黑体" w:eastAsia="黑体" w:cs="黑体"/>
          <w:b w:val="0"/>
          <w:bCs w:val="0"/>
          <w:sz w:val="32"/>
          <w:szCs w:val="32"/>
          <w14:textOutline w14:w="5103" w14:cap="sq" w14:cmpd="sng">
            <w14:solidFill>
              <w14:srgbClr w14:val="000000"/>
            </w14:solidFill>
            <w14:prstDash w14:val="solid"/>
            <w14:bevel/>
          </w14:textOutline>
        </w:rPr>
        <w:t>现场操作环节考核评分表</w:t>
      </w:r>
    </w:p>
    <w:p>
      <w:pPr>
        <w:spacing w:before="91" w:line="222" w:lineRule="auto"/>
        <w:ind w:left="419"/>
        <w:jc w:val="center"/>
        <w:rPr>
          <w:rFonts w:ascii="黑体" w:hAnsi="黑体" w:eastAsia="黑体" w:cs="黑体"/>
          <w:b w:val="0"/>
          <w:bCs w:val="0"/>
          <w:sz w:val="32"/>
          <w:szCs w:val="32"/>
          <w14:textOutline w14:w="5103" w14:cap="sq" w14:cmpd="sng">
            <w14:solidFill>
              <w14:srgbClr w14:val="000000"/>
            </w14:solidFill>
            <w14:prstDash w14:val="solid"/>
            <w14:bevel/>
          </w14:textOutline>
        </w:rPr>
      </w:pPr>
    </w:p>
    <w:tbl>
      <w:tblPr>
        <w:tblStyle w:val="9"/>
        <w:tblW w:w="93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
        <w:gridCol w:w="1170"/>
        <w:gridCol w:w="315"/>
        <w:gridCol w:w="2130"/>
        <w:gridCol w:w="5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36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黑体" w:hAnsi="黑体" w:eastAsia="黑体" w:cs="黑体"/>
                <w:spacing w:val="2"/>
                <w:position w:val="3"/>
                <w:sz w:val="21"/>
                <w:szCs w:val="21"/>
                <w:lang w:val="en-US" w:eastAsia="zh-CN"/>
              </w:rPr>
            </w:pPr>
            <w:r>
              <w:rPr>
                <w:rFonts w:hint="eastAsia" w:ascii="黑体" w:hAnsi="黑体" w:eastAsia="黑体" w:cs="黑体"/>
                <w:spacing w:val="2"/>
                <w:position w:val="3"/>
                <w:sz w:val="21"/>
                <w:szCs w:val="21"/>
                <w:lang w:val="en-US" w:eastAsia="zh-CN"/>
              </w:rPr>
              <w:t>序号</w:t>
            </w:r>
          </w:p>
        </w:tc>
        <w:tc>
          <w:tcPr>
            <w:tcW w:w="117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黑体" w:hAnsi="黑体" w:eastAsia="黑体" w:cs="黑体"/>
                <w:spacing w:val="2"/>
                <w:position w:val="3"/>
                <w:sz w:val="21"/>
                <w:szCs w:val="21"/>
                <w:lang w:val="en-US" w:eastAsia="zh-CN"/>
              </w:rPr>
            </w:pPr>
            <w:r>
              <w:rPr>
                <w:rFonts w:hint="eastAsia" w:ascii="黑体" w:hAnsi="黑体" w:eastAsia="黑体" w:cs="黑体"/>
                <w:spacing w:val="2"/>
                <w:position w:val="3"/>
                <w:sz w:val="21"/>
                <w:szCs w:val="21"/>
                <w:lang w:val="en-US" w:eastAsia="zh-CN"/>
              </w:rPr>
              <w:t>项目</w:t>
            </w:r>
          </w:p>
        </w:tc>
        <w:tc>
          <w:tcPr>
            <w:tcW w:w="315"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黑体" w:hAnsi="黑体" w:eastAsia="黑体" w:cs="黑体"/>
                <w:spacing w:val="2"/>
                <w:position w:val="3"/>
                <w:sz w:val="21"/>
                <w:szCs w:val="21"/>
                <w:lang w:val="en-US" w:eastAsia="zh-CN"/>
              </w:rPr>
            </w:pPr>
            <w:r>
              <w:rPr>
                <w:rFonts w:hint="eastAsia" w:ascii="黑体" w:hAnsi="黑体" w:eastAsia="黑体" w:cs="黑体"/>
                <w:spacing w:val="2"/>
                <w:position w:val="3"/>
                <w:sz w:val="21"/>
                <w:szCs w:val="21"/>
                <w:lang w:val="en-US" w:eastAsia="zh-CN"/>
              </w:rPr>
              <w:t>分值</w:t>
            </w:r>
          </w:p>
        </w:tc>
        <w:tc>
          <w:tcPr>
            <w:tcW w:w="2130"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黑体" w:hAnsi="黑体" w:eastAsia="黑体" w:cs="黑体"/>
                <w:spacing w:val="2"/>
                <w:position w:val="3"/>
                <w:sz w:val="21"/>
                <w:szCs w:val="21"/>
                <w:lang w:val="en-US" w:eastAsia="zh-CN"/>
              </w:rPr>
            </w:pPr>
            <w:r>
              <w:rPr>
                <w:rFonts w:hint="eastAsia" w:ascii="黑体" w:hAnsi="黑体" w:eastAsia="黑体" w:cs="黑体"/>
                <w:spacing w:val="2"/>
                <w:position w:val="3"/>
                <w:sz w:val="21"/>
                <w:szCs w:val="21"/>
                <w:lang w:val="en-US" w:eastAsia="zh-CN"/>
              </w:rPr>
              <w:t>要求和评分标准</w:t>
            </w:r>
          </w:p>
        </w:tc>
        <w:tc>
          <w:tcPr>
            <w:tcW w:w="5359"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黑体" w:hAnsi="黑体" w:eastAsia="黑体" w:cs="黑体"/>
                <w:spacing w:val="2"/>
                <w:position w:val="3"/>
                <w:sz w:val="21"/>
                <w:szCs w:val="21"/>
                <w:lang w:val="en-US" w:eastAsia="zh-CN"/>
              </w:rPr>
            </w:pPr>
            <w:r>
              <w:rPr>
                <w:rFonts w:hint="eastAsia" w:ascii="黑体" w:hAnsi="黑体" w:eastAsia="黑体" w:cs="黑体"/>
                <w:spacing w:val="2"/>
                <w:position w:val="3"/>
                <w:sz w:val="21"/>
                <w:szCs w:val="21"/>
                <w:lang w:val="en-US" w:eastAsia="zh-CN"/>
              </w:rPr>
              <w:t>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365"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w:t>
            </w:r>
          </w:p>
        </w:tc>
        <w:tc>
          <w:tcPr>
            <w:tcW w:w="1170"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职业素养</w:t>
            </w:r>
          </w:p>
        </w:tc>
        <w:tc>
          <w:tcPr>
            <w:tcW w:w="315"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5</w:t>
            </w:r>
          </w:p>
        </w:tc>
        <w:tc>
          <w:tcPr>
            <w:tcW w:w="2130" w:type="dxa"/>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工作态度认真、细致；现场工具复原摆放</w:t>
            </w:r>
          </w:p>
        </w:tc>
        <w:tc>
          <w:tcPr>
            <w:tcW w:w="5359" w:type="dxa"/>
            <w:tcBorders>
              <w:top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  工作态度不认真、不细致，有违规，扣1~2 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 w:line="240" w:lineRule="auto"/>
              <w:ind w:leftChars="0"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  未整理现场或未将器具复原摆放，扣 2~3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365" w:type="dxa"/>
            <w:vMerge w:val="restart"/>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w:t>
            </w:r>
          </w:p>
        </w:tc>
        <w:tc>
          <w:tcPr>
            <w:tcW w:w="1170" w:type="dxa"/>
            <w:vMerge w:val="restart"/>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摊放技术熟练程度</w:t>
            </w:r>
          </w:p>
        </w:tc>
        <w:tc>
          <w:tcPr>
            <w:tcW w:w="315" w:type="dxa"/>
            <w:vMerge w:val="restart"/>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10</w:t>
            </w:r>
          </w:p>
        </w:tc>
        <w:tc>
          <w:tcPr>
            <w:tcW w:w="2130" w:type="dxa"/>
            <w:vMerge w:val="restart"/>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摊放工艺操作合理，标准掌握适度</w:t>
            </w:r>
          </w:p>
        </w:tc>
        <w:tc>
          <w:tcPr>
            <w:tcW w:w="5359" w:type="dxa"/>
            <w:vAlign w:val="center"/>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摊放工作操作规范，但不熟练，扣 1-2 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 w:line="240" w:lineRule="auto"/>
              <w:ind w:leftChars="0"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  摊放工作操作不规范，扣 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36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1170"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315"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2130" w:type="dxa"/>
            <w:vMerge w:val="continue"/>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5359" w:type="dxa"/>
            <w:vAlign w:val="center"/>
          </w:tcPr>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出现10-30片红叶，扣 1-4 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 w:line="240" w:lineRule="auto"/>
              <w:ind w:left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  出现30片以上红叶，扣 5-7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365" w:type="dxa"/>
            <w:vMerge w:val="restart"/>
            <w:tcBorders>
              <w:top w:val="single" w:color="auto" w:sz="4"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3</w:t>
            </w:r>
          </w:p>
        </w:tc>
        <w:tc>
          <w:tcPr>
            <w:tcW w:w="1170" w:type="dxa"/>
            <w:vMerge w:val="restart"/>
            <w:tcBorders>
              <w:top w:val="single" w:color="auto" w:sz="4"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杀青技术熟练度及设备操作规范</w:t>
            </w:r>
          </w:p>
        </w:tc>
        <w:tc>
          <w:tcPr>
            <w:tcW w:w="315" w:type="dxa"/>
            <w:vMerge w:val="restart"/>
            <w:tcBorders>
              <w:top w:val="single" w:color="auto" w:sz="4"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20</w:t>
            </w:r>
          </w:p>
        </w:tc>
        <w:tc>
          <w:tcPr>
            <w:tcW w:w="2130" w:type="dxa"/>
            <w:vMerge w:val="restart"/>
            <w:tcBorders>
              <w:top w:val="single" w:color="auto" w:sz="4"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杀青工艺掌握合理，设备操作安全规范</w:t>
            </w:r>
          </w:p>
        </w:tc>
        <w:tc>
          <w:tcPr>
            <w:tcW w:w="535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  设备操作无安全隐患，但不规范，扣 1-3 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 w:line="240" w:lineRule="auto"/>
              <w:ind w:leftChars="0"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  设备操作存在安全隐患，扣 4-5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9" w:hRule="atLeast"/>
          <w:jc w:val="center"/>
        </w:trPr>
        <w:tc>
          <w:tcPr>
            <w:tcW w:w="36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117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31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213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53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  杀青叶含水率判断误差在 1%~2%之间，扣 1 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  杀青叶含水率判断误差在 2%~3%之间，扣 2 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(3)  杀青叶含水率判断误差在 3%~4%之间，扣 3 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(4)  杀青叶含水率判断误差在 4%~5%之间，扣 5 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(5)  杀青叶含水率判断误差在 5%~6%之间，扣 7 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(6)  杀青叶含水率判断误差在 6%~7%之间，扣 9 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(7)  杀青叶含水率判断误差在 7%之上， 扣 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36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117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31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21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5359" w:type="dxa"/>
            <w:vAlign w:val="center"/>
          </w:tcPr>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 w:line="240" w:lineRule="auto"/>
              <w:ind w:left="196"/>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杀青叶存在大量爆点，扣 1-2 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 w:line="240" w:lineRule="auto"/>
              <w:ind w:left="196" w:leftChars="0" w:firstLine="0" w:firstLineChars="0"/>
              <w:jc w:val="left"/>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杀青叶存在大量爆点及焦边、焦叶，扣 3-5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3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4</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做形(揉捻)技术熟练程度</w:t>
            </w:r>
          </w:p>
        </w:tc>
        <w:tc>
          <w:tcPr>
            <w:tcW w:w="3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10</w:t>
            </w:r>
          </w:p>
        </w:tc>
        <w:tc>
          <w:tcPr>
            <w:tcW w:w="21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做形（揉捻）工艺操作合理，标准掌握适度</w:t>
            </w:r>
          </w:p>
        </w:tc>
        <w:tc>
          <w:tcPr>
            <w:tcW w:w="5359" w:type="dxa"/>
            <w:vAlign w:val="center"/>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 w:line="240" w:lineRule="auto"/>
              <w:ind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做形（揉捻）操作规范，但不熟练，扣 1-4 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 w:line="240" w:lineRule="auto"/>
              <w:ind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做形（揉捻）操作操作不规范、不熟练，扣 5- 10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36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5</w:t>
            </w:r>
          </w:p>
        </w:tc>
        <w:tc>
          <w:tcPr>
            <w:tcW w:w="117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干燥技术熟 练程度与设 备操作规范</w:t>
            </w:r>
          </w:p>
        </w:tc>
        <w:tc>
          <w:tcPr>
            <w:tcW w:w="31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15</w:t>
            </w:r>
          </w:p>
        </w:tc>
        <w:tc>
          <w:tcPr>
            <w:tcW w:w="213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干燥工艺掌握合理，设 备操作安全规范</w:t>
            </w:r>
          </w:p>
        </w:tc>
        <w:tc>
          <w:tcPr>
            <w:tcW w:w="5359" w:type="dxa"/>
            <w:vAlign w:val="center"/>
          </w:tcPr>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 w:line="240" w:lineRule="auto"/>
              <w:ind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干燥工艺操作无安全隐患，但不规范，扣 1-5 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 w:line="240" w:lineRule="auto"/>
              <w:ind w:left="0" w:leftChars="0"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设备操作存在安全隐患，扣6-8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36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117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31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21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5359" w:type="dxa"/>
            <w:vAlign w:val="center"/>
          </w:tcPr>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 w:line="240" w:lineRule="auto"/>
              <w:ind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干燥叶出轻微现焦糊现象，扣 1-3 分</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 w:line="240" w:lineRule="auto"/>
              <w:ind w:left="0" w:leftChars="0"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干燥叶出现较重焦糊现象，扣 4-7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36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6</w:t>
            </w:r>
          </w:p>
        </w:tc>
        <w:tc>
          <w:tcPr>
            <w:tcW w:w="117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精制技术熟 练程度</w:t>
            </w:r>
          </w:p>
        </w:tc>
        <w:tc>
          <w:tcPr>
            <w:tcW w:w="31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10</w:t>
            </w:r>
          </w:p>
        </w:tc>
        <w:tc>
          <w:tcPr>
            <w:tcW w:w="2130"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精制工艺操作规范、熟 练，精制茶样无黄片、 无碎茶、无梗</w:t>
            </w:r>
          </w:p>
        </w:tc>
        <w:tc>
          <w:tcPr>
            <w:tcW w:w="5359" w:type="dxa"/>
            <w:vAlign w:val="center"/>
          </w:tcPr>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9" w:line="240" w:lineRule="auto"/>
              <w:ind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精制工艺操作规范、但不熟练，扣 1~2 分</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9" w:line="240" w:lineRule="auto"/>
              <w:ind w:left="0" w:leftChars="0"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精制工艺操作不规范、不熟练，扣 3~5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36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117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31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p>
        </w:tc>
        <w:tc>
          <w:tcPr>
            <w:tcW w:w="2130"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both"/>
              <w:textAlignment w:val="baseline"/>
              <w:rPr>
                <w:rFonts w:hint="eastAsia" w:ascii="Times New Roman" w:hAnsi="Times New Roman" w:eastAsia="宋体" w:cs="Times New Roman"/>
                <w:spacing w:val="2"/>
                <w:position w:val="3"/>
                <w:sz w:val="21"/>
                <w:szCs w:val="21"/>
                <w:lang w:val="en-US" w:eastAsia="zh-CN"/>
              </w:rPr>
            </w:pPr>
          </w:p>
        </w:tc>
        <w:tc>
          <w:tcPr>
            <w:tcW w:w="5359" w:type="dxa"/>
            <w:vAlign w:val="center"/>
          </w:tcPr>
          <w:p>
            <w:pPr>
              <w:keepNext w:val="0"/>
              <w:keepLines w:val="0"/>
              <w:pageBreakBefore w:val="0"/>
              <w:widowControl/>
              <w:numPr>
                <w:ilvl w:val="0"/>
                <w:numId w:val="8"/>
              </w:numPr>
              <w:kinsoku w:val="0"/>
              <w:wordWrap/>
              <w:overflowPunct/>
              <w:topLinePunct w:val="0"/>
              <w:autoSpaceDE w:val="0"/>
              <w:autoSpaceDN w:val="0"/>
              <w:bidi w:val="0"/>
              <w:adjustRightInd w:val="0"/>
              <w:snapToGrid w:val="0"/>
              <w:spacing w:before="9" w:line="240" w:lineRule="auto"/>
              <w:ind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 xml:space="preserve"> 精制茶有黄片、碎茶扣1~2 分</w:t>
            </w:r>
          </w:p>
          <w:p>
            <w:pPr>
              <w:keepNext w:val="0"/>
              <w:keepLines w:val="0"/>
              <w:pageBreakBefore w:val="0"/>
              <w:widowControl/>
              <w:kinsoku w:val="0"/>
              <w:wordWrap/>
              <w:overflowPunct/>
              <w:topLinePunct w:val="0"/>
              <w:autoSpaceDE w:val="0"/>
              <w:autoSpaceDN w:val="0"/>
              <w:bidi w:val="0"/>
              <w:adjustRightInd w:val="0"/>
              <w:snapToGrid w:val="0"/>
              <w:spacing w:before="9" w:line="240" w:lineRule="auto"/>
              <w:ind w:firstLine="214" w:firstLineChars="100"/>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(2)  精制茶存在明显黄片、碎茶、筋梗等， 扣 3~5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3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7</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拼配技术熟 练程度</w:t>
            </w:r>
          </w:p>
        </w:tc>
        <w:tc>
          <w:tcPr>
            <w:tcW w:w="3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30</w:t>
            </w:r>
          </w:p>
        </w:tc>
        <w:tc>
          <w:tcPr>
            <w:tcW w:w="21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拼配工艺操作规范、熟练，要求参赛选手对照 标准样进行筛号样品 拼配，拼配茶样与标准 样的原筛号茶比例相 符</w:t>
            </w:r>
          </w:p>
        </w:tc>
        <w:tc>
          <w:tcPr>
            <w:tcW w:w="53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jc w:val="both"/>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每项筛号茶偏离标准值1%，扣1分。例如标准样的1筛号茶占比25%，选手拼配结果为20%，则扣5分，以此类推。4项筛号项扣分总和除以100，即为扣分值。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53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合计</w:t>
            </w:r>
          </w:p>
        </w:tc>
        <w:tc>
          <w:tcPr>
            <w:tcW w:w="780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9" w:line="240" w:lineRule="auto"/>
              <w:ind w:left="196"/>
              <w:jc w:val="center"/>
              <w:textAlignment w:val="baseline"/>
              <w:rPr>
                <w:rFonts w:hint="eastAsia" w:ascii="Times New Roman" w:hAnsi="Times New Roman" w:eastAsia="宋体" w:cs="Times New Roman"/>
                <w:spacing w:val="2"/>
                <w:position w:val="3"/>
                <w:sz w:val="21"/>
                <w:szCs w:val="21"/>
                <w:lang w:val="en-US" w:eastAsia="zh-CN"/>
              </w:rPr>
            </w:pPr>
            <w:r>
              <w:rPr>
                <w:rFonts w:hint="eastAsia" w:ascii="Times New Roman" w:hAnsi="Times New Roman" w:eastAsia="宋体" w:cs="Times New Roman"/>
                <w:spacing w:val="2"/>
                <w:position w:val="3"/>
                <w:sz w:val="21"/>
                <w:szCs w:val="21"/>
                <w:lang w:val="en-US" w:eastAsia="zh-CN"/>
              </w:rPr>
              <w:t>100</w:t>
            </w:r>
          </w:p>
        </w:tc>
      </w:tr>
    </w:tbl>
    <w:p>
      <w:pPr>
        <w:spacing w:line="198" w:lineRule="exact"/>
      </w:pPr>
    </w:p>
    <w:p>
      <w:pPr>
        <w:rPr>
          <w:rFonts w:ascii="Arial"/>
          <w:sz w:val="21"/>
        </w:rPr>
      </w:pPr>
    </w:p>
    <w:p>
      <w:pPr>
        <w:sectPr>
          <w:footerReference r:id="rId6" w:type="default"/>
          <w:pgSz w:w="11906" w:h="16839"/>
          <w:pgMar w:top="1440" w:right="1800" w:bottom="1440" w:left="1800" w:header="0" w:footer="994" w:gutter="0"/>
          <w:pgNumType w:fmt="numberInDash"/>
          <w:cols w:space="720" w:num="1"/>
        </w:sectPr>
      </w:pPr>
    </w:p>
    <w:p>
      <w:pPr>
        <w:spacing w:before="101" w:line="226" w:lineRule="auto"/>
        <w:ind w:left="336"/>
        <w:rPr>
          <w:rFonts w:ascii="仿宋" w:hAnsi="仿宋" w:eastAsia="仿宋" w:cs="仿宋"/>
          <w:sz w:val="31"/>
          <w:szCs w:val="31"/>
        </w:rPr>
      </w:pPr>
      <w:r>
        <w:rPr>
          <w:rFonts w:ascii="仿宋" w:hAnsi="仿宋" w:eastAsia="仿宋" w:cs="仿宋"/>
          <w:spacing w:val="-6"/>
          <w:sz w:val="31"/>
          <w:szCs w:val="31"/>
        </w:rPr>
        <w:t>附</w:t>
      </w:r>
      <w:r>
        <w:rPr>
          <w:rFonts w:ascii="仿宋" w:hAnsi="仿宋" w:eastAsia="仿宋" w:cs="仿宋"/>
          <w:spacing w:val="-5"/>
          <w:sz w:val="31"/>
          <w:szCs w:val="31"/>
        </w:rPr>
        <w:t xml:space="preserve">录 </w:t>
      </w:r>
      <w:r>
        <w:rPr>
          <w:rFonts w:ascii="Times New Roman" w:hAnsi="Times New Roman" w:eastAsia="Times New Roman" w:cs="Times New Roman"/>
          <w:spacing w:val="-5"/>
          <w:sz w:val="31"/>
          <w:szCs w:val="31"/>
        </w:rPr>
        <w:t xml:space="preserve">2 ·2    </w:t>
      </w:r>
      <w:r>
        <w:rPr>
          <w:rFonts w:ascii="仿宋" w:hAnsi="仿宋" w:eastAsia="仿宋" w:cs="仿宋"/>
          <w:spacing w:val="-5"/>
          <w:sz w:val="31"/>
          <w:szCs w:val="31"/>
        </w:rPr>
        <w:t>(规范性附录)</w:t>
      </w:r>
    </w:p>
    <w:p>
      <w:pPr>
        <w:spacing w:line="292" w:lineRule="auto"/>
        <w:rPr>
          <w:rFonts w:ascii="Arial"/>
          <w:sz w:val="21"/>
        </w:rPr>
      </w:pPr>
    </w:p>
    <w:p>
      <w:pPr>
        <w:spacing w:before="91" w:line="222" w:lineRule="auto"/>
        <w:jc w:val="center"/>
        <w:rPr>
          <w:rFonts w:hint="eastAsia" w:ascii="黑体" w:hAnsi="黑体" w:eastAsia="黑体" w:cs="黑体"/>
          <w:b w:val="0"/>
          <w:bCs w:val="0"/>
          <w:spacing w:val="1"/>
          <w:sz w:val="32"/>
          <w:szCs w:val="32"/>
          <w:lang w:val="en-US" w:eastAsia="zh-CN"/>
          <w14:textOutline w14:w="5103" w14:cap="sq" w14:cmpd="sng">
            <w14:solidFill>
              <w14:srgbClr w14:val="000000"/>
            </w14:solidFill>
            <w14:prstDash w14:val="solid"/>
            <w14:bevel/>
          </w14:textOutline>
        </w:rPr>
      </w:pPr>
      <w:r>
        <w:rPr>
          <w:rFonts w:hint="eastAsia" w:ascii="黑体" w:hAnsi="黑体" w:eastAsia="黑体" w:cs="黑体"/>
          <w:b w:val="0"/>
          <w:bCs w:val="0"/>
          <w:spacing w:val="1"/>
          <w:sz w:val="32"/>
          <w:szCs w:val="32"/>
          <w:lang w:val="en-US" w:eastAsia="zh-CN"/>
          <w14:textOutline w14:w="5103" w14:cap="sq" w14:cmpd="sng">
            <w14:solidFill>
              <w14:srgbClr w14:val="000000"/>
            </w14:solidFill>
            <w14:prstDash w14:val="solid"/>
            <w14:bevel/>
          </w14:textOutline>
        </w:rPr>
        <w:t>2022年茶叶加工赛项技术规程成品茶得率和水分</w:t>
      </w:r>
    </w:p>
    <w:p>
      <w:pPr>
        <w:spacing w:before="91" w:line="222" w:lineRule="auto"/>
        <w:jc w:val="center"/>
        <w:rPr>
          <w:rFonts w:hint="eastAsia" w:ascii="黑体" w:hAnsi="黑体" w:eastAsia="黑体" w:cs="黑体"/>
          <w:b w:val="0"/>
          <w:bCs w:val="0"/>
          <w:spacing w:val="1"/>
          <w:sz w:val="32"/>
          <w:szCs w:val="32"/>
          <w:lang w:val="en-US" w:eastAsia="zh-CN"/>
          <w14:textOutline w14:w="5103" w14:cap="sq" w14:cmpd="sng">
            <w14:solidFill>
              <w14:srgbClr w14:val="000000"/>
            </w14:solidFill>
            <w14:prstDash w14:val="solid"/>
            <w14:bevel/>
          </w14:textOutline>
        </w:rPr>
      </w:pPr>
      <w:r>
        <w:rPr>
          <w:rFonts w:hint="eastAsia" w:ascii="黑体" w:hAnsi="黑体" w:eastAsia="黑体" w:cs="黑体"/>
          <w:b w:val="0"/>
          <w:bCs w:val="0"/>
          <w:spacing w:val="1"/>
          <w:sz w:val="32"/>
          <w:szCs w:val="32"/>
          <w:lang w:val="en-US" w:eastAsia="zh-CN"/>
          <w14:textOutline w14:w="5103" w14:cap="sq" w14:cmpd="sng">
            <w14:solidFill>
              <w14:srgbClr w14:val="000000"/>
            </w14:solidFill>
            <w14:prstDash w14:val="solid"/>
            <w14:bevel/>
          </w14:textOutline>
        </w:rPr>
        <w:t>考核评分表</w:t>
      </w:r>
    </w:p>
    <w:p>
      <w:pPr>
        <w:spacing w:before="91" w:line="222" w:lineRule="auto"/>
        <w:jc w:val="center"/>
        <w:rPr>
          <w:rFonts w:hint="eastAsia" w:ascii="黑体" w:hAnsi="黑体" w:eastAsia="黑体" w:cs="黑体"/>
          <w:b w:val="0"/>
          <w:bCs w:val="0"/>
          <w:spacing w:val="1"/>
          <w:sz w:val="32"/>
          <w:szCs w:val="32"/>
          <w:lang w:val="en-US" w:eastAsia="zh-CN"/>
          <w14:textOutline w14:w="5103" w14:cap="sq" w14:cmpd="sng">
            <w14:solidFill>
              <w14:srgbClr w14:val="000000"/>
            </w14:solidFill>
            <w14:prstDash w14:val="solid"/>
            <w14:bevel/>
          </w14:textOutline>
        </w:rPr>
      </w:pPr>
    </w:p>
    <w:tbl>
      <w:tblPr>
        <w:tblStyle w:val="9"/>
        <w:tblW w:w="8648"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508"/>
        <w:gridCol w:w="2115"/>
        <w:gridCol w:w="4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5" w:type="dxa"/>
            <w:vAlign w:val="center"/>
          </w:tcPr>
          <w:p>
            <w:pPr>
              <w:spacing w:before="86" w:line="234" w:lineRule="auto"/>
              <w:jc w:val="center"/>
              <w:rPr>
                <w:rFonts w:ascii="黑体" w:hAnsi="黑体" w:eastAsia="黑体" w:cs="黑体"/>
                <w:sz w:val="24"/>
                <w:szCs w:val="24"/>
              </w:rPr>
            </w:pPr>
            <w:r>
              <w:rPr>
                <w:rFonts w:ascii="黑体" w:hAnsi="黑体" w:eastAsia="黑体" w:cs="黑体"/>
                <w:spacing w:val="6"/>
                <w:sz w:val="24"/>
                <w:szCs w:val="24"/>
              </w:rPr>
              <w:t>序号</w:t>
            </w:r>
          </w:p>
        </w:tc>
        <w:tc>
          <w:tcPr>
            <w:tcW w:w="1508" w:type="dxa"/>
            <w:vAlign w:val="center"/>
          </w:tcPr>
          <w:p>
            <w:pPr>
              <w:spacing w:before="86" w:line="233" w:lineRule="auto"/>
              <w:jc w:val="center"/>
              <w:rPr>
                <w:rFonts w:ascii="黑体" w:hAnsi="黑体" w:eastAsia="黑体" w:cs="黑体"/>
                <w:sz w:val="24"/>
                <w:szCs w:val="24"/>
              </w:rPr>
            </w:pPr>
            <w:r>
              <w:rPr>
                <w:rFonts w:ascii="黑体" w:hAnsi="黑体" w:eastAsia="黑体" w:cs="黑体"/>
                <w:spacing w:val="6"/>
                <w:sz w:val="24"/>
                <w:szCs w:val="24"/>
              </w:rPr>
              <w:t>项目</w:t>
            </w:r>
          </w:p>
        </w:tc>
        <w:tc>
          <w:tcPr>
            <w:tcW w:w="2115" w:type="dxa"/>
            <w:vAlign w:val="center"/>
          </w:tcPr>
          <w:p>
            <w:pPr>
              <w:spacing w:before="86" w:line="233" w:lineRule="auto"/>
              <w:jc w:val="center"/>
              <w:rPr>
                <w:rFonts w:ascii="黑体" w:hAnsi="黑体" w:eastAsia="黑体" w:cs="黑体"/>
                <w:sz w:val="24"/>
                <w:szCs w:val="24"/>
              </w:rPr>
            </w:pPr>
            <w:r>
              <w:rPr>
                <w:rFonts w:ascii="黑体" w:hAnsi="黑体" w:eastAsia="黑体" w:cs="黑体"/>
                <w:spacing w:val="10"/>
                <w:sz w:val="24"/>
                <w:szCs w:val="24"/>
              </w:rPr>
              <w:t>要</w:t>
            </w:r>
            <w:r>
              <w:rPr>
                <w:rFonts w:ascii="黑体" w:hAnsi="黑体" w:eastAsia="黑体" w:cs="黑体"/>
                <w:spacing w:val="9"/>
                <w:sz w:val="24"/>
                <w:szCs w:val="24"/>
              </w:rPr>
              <w:t>求和评分标准</w:t>
            </w:r>
          </w:p>
        </w:tc>
        <w:tc>
          <w:tcPr>
            <w:tcW w:w="4380" w:type="dxa"/>
            <w:vAlign w:val="center"/>
          </w:tcPr>
          <w:p>
            <w:pPr>
              <w:spacing w:before="86" w:line="233" w:lineRule="auto"/>
              <w:jc w:val="center"/>
              <w:rPr>
                <w:rFonts w:ascii="黑体" w:hAnsi="黑体" w:eastAsia="黑体" w:cs="黑体"/>
                <w:sz w:val="24"/>
                <w:szCs w:val="24"/>
              </w:rPr>
            </w:pPr>
            <w:r>
              <w:rPr>
                <w:rFonts w:ascii="黑体" w:hAnsi="黑体" w:eastAsia="黑体" w:cs="黑体"/>
                <w:spacing w:val="9"/>
                <w:sz w:val="24"/>
                <w:szCs w:val="24"/>
              </w:rPr>
              <w:t>评</w:t>
            </w:r>
            <w:r>
              <w:rPr>
                <w:rFonts w:ascii="黑体" w:hAnsi="黑体" w:eastAsia="黑体" w:cs="黑体"/>
                <w:spacing w:val="8"/>
                <w:sz w:val="24"/>
                <w:szCs w:val="24"/>
              </w:rPr>
              <w:t>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45" w:type="dxa"/>
            <w:vAlign w:val="center"/>
          </w:tcPr>
          <w:p>
            <w:pPr>
              <w:spacing w:before="49" w:line="197"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08" w:type="dxa"/>
            <w:vAlign w:val="center"/>
          </w:tcPr>
          <w:p>
            <w:pPr>
              <w:spacing w:before="55" w:line="349" w:lineRule="auto"/>
              <w:ind w:right="196"/>
              <w:jc w:val="center"/>
              <w:rPr>
                <w:rFonts w:ascii="宋体" w:hAnsi="宋体" w:eastAsia="宋体" w:cs="宋体"/>
                <w:sz w:val="24"/>
                <w:szCs w:val="24"/>
              </w:rPr>
            </w:pPr>
            <w:r>
              <w:rPr>
                <w:rFonts w:ascii="宋体" w:hAnsi="宋体" w:eastAsia="宋体" w:cs="宋体"/>
                <w:spacing w:val="8"/>
                <w:sz w:val="24"/>
                <w:szCs w:val="24"/>
              </w:rPr>
              <w:t>成品茶</w:t>
            </w:r>
            <w:r>
              <w:rPr>
                <w:rFonts w:ascii="宋体" w:hAnsi="宋体" w:eastAsia="宋体" w:cs="宋体"/>
                <w:spacing w:val="7"/>
                <w:sz w:val="24"/>
                <w:szCs w:val="24"/>
              </w:rPr>
              <w:t>得率得分</w:t>
            </w:r>
          </w:p>
        </w:tc>
        <w:tc>
          <w:tcPr>
            <w:tcW w:w="2115" w:type="dxa"/>
            <w:vAlign w:val="center"/>
          </w:tcPr>
          <w:p>
            <w:pPr>
              <w:spacing w:line="322" w:lineRule="auto"/>
              <w:jc w:val="center"/>
              <w:rPr>
                <w:rFonts w:ascii="Arial"/>
                <w:sz w:val="24"/>
                <w:szCs w:val="24"/>
              </w:rPr>
            </w:pPr>
          </w:p>
          <w:p>
            <w:pPr>
              <w:spacing w:before="55" w:line="352" w:lineRule="auto"/>
              <w:ind w:left="124" w:right="102" w:hanging="13"/>
              <w:jc w:val="center"/>
              <w:rPr>
                <w:rFonts w:ascii="Times New Roman" w:hAnsi="Times New Roman" w:eastAsia="Times New Roman" w:cs="Times New Roman"/>
                <w:sz w:val="24"/>
                <w:szCs w:val="24"/>
              </w:rPr>
            </w:pPr>
            <w:r>
              <w:rPr>
                <w:rFonts w:ascii="宋体" w:hAnsi="宋体" w:eastAsia="宋体" w:cs="宋体"/>
                <w:spacing w:val="14"/>
                <w:sz w:val="24"/>
                <w:szCs w:val="24"/>
              </w:rPr>
              <w:t>过</w:t>
            </w:r>
            <w:r>
              <w:rPr>
                <w:rFonts w:ascii="Times New Roman" w:hAnsi="Times New Roman" w:eastAsia="Times New Roman" w:cs="Times New Roman"/>
                <w:spacing w:val="8"/>
                <w:sz w:val="24"/>
                <w:szCs w:val="24"/>
              </w:rPr>
              <w:t>16</w:t>
            </w:r>
            <w:r>
              <w:rPr>
                <w:rFonts w:ascii="宋体" w:hAnsi="宋体" w:eastAsia="宋体" w:cs="宋体"/>
                <w:spacing w:val="8"/>
                <w:sz w:val="24"/>
                <w:szCs w:val="24"/>
              </w:rPr>
              <w:t>目筛(孔径</w:t>
            </w:r>
            <w:r>
              <w:rPr>
                <w:rFonts w:ascii="Times New Roman" w:hAnsi="Times New Roman" w:eastAsia="Times New Roman" w:cs="Times New Roman"/>
                <w:spacing w:val="17"/>
                <w:sz w:val="24"/>
                <w:szCs w:val="24"/>
              </w:rPr>
              <w:t>1</w:t>
            </w:r>
            <w:r>
              <w:rPr>
                <w:rFonts w:ascii="Times New Roman" w:hAnsi="Times New Roman" w:eastAsia="Times New Roman" w:cs="Times New Roman"/>
                <w:spacing w:val="13"/>
                <w:sz w:val="24"/>
                <w:szCs w:val="24"/>
              </w:rPr>
              <w:t>.25</w:t>
            </w:r>
            <w:r>
              <w:rPr>
                <w:rFonts w:ascii="Times New Roman" w:hAnsi="Times New Roman" w:eastAsia="Times New Roman" w:cs="Times New Roman"/>
                <w:sz w:val="24"/>
                <w:szCs w:val="24"/>
              </w:rPr>
              <w:t>mm</w:t>
            </w:r>
            <w:r>
              <w:rPr>
                <w:rFonts w:ascii="宋体" w:hAnsi="宋体" w:eastAsia="宋体" w:cs="宋体"/>
                <w:spacing w:val="13"/>
                <w:sz w:val="24"/>
                <w:szCs w:val="24"/>
              </w:rPr>
              <w:t>)，得率</w:t>
            </w:r>
            <w:r>
              <w:rPr>
                <w:rFonts w:ascii="Times New Roman" w:hAnsi="Times New Roman" w:eastAsia="Times New Roman" w:cs="Times New Roman"/>
                <w:spacing w:val="13"/>
                <w:sz w:val="24"/>
                <w:szCs w:val="24"/>
              </w:rPr>
              <w:t>≥90%</w:t>
            </w:r>
          </w:p>
        </w:tc>
        <w:tc>
          <w:tcPr>
            <w:tcW w:w="4380" w:type="dxa"/>
            <w:vAlign w:val="center"/>
          </w:tcPr>
          <w:p>
            <w:pPr>
              <w:spacing w:before="40" w:line="236" w:lineRule="exact"/>
              <w:ind w:left="122"/>
              <w:jc w:val="left"/>
              <w:rPr>
                <w:rFonts w:ascii="宋体" w:hAnsi="宋体" w:eastAsia="宋体" w:cs="宋体"/>
                <w:sz w:val="24"/>
                <w:szCs w:val="24"/>
              </w:rPr>
            </w:pPr>
            <w:r>
              <w:rPr>
                <w:rFonts w:ascii="宋体" w:hAnsi="宋体" w:eastAsia="宋体" w:cs="宋体"/>
                <w:spacing w:val="13"/>
                <w:position w:val="1"/>
                <w:sz w:val="24"/>
                <w:szCs w:val="24"/>
              </w:rPr>
              <w:t>(</w:t>
            </w:r>
            <w:r>
              <w:rPr>
                <w:rFonts w:ascii="Times New Roman" w:hAnsi="Times New Roman" w:eastAsia="Times New Roman" w:cs="Times New Roman"/>
                <w:spacing w:val="13"/>
                <w:position w:val="1"/>
                <w:sz w:val="24"/>
                <w:szCs w:val="24"/>
              </w:rPr>
              <w:t>1</w:t>
            </w:r>
            <w:r>
              <w:rPr>
                <w:rFonts w:ascii="宋体" w:hAnsi="宋体" w:eastAsia="宋体" w:cs="宋体"/>
                <w:spacing w:val="13"/>
                <w:position w:val="1"/>
                <w:sz w:val="24"/>
                <w:szCs w:val="24"/>
              </w:rPr>
              <w:t>)得率</w:t>
            </w:r>
            <w:r>
              <w:rPr>
                <w:rFonts w:ascii="Times New Roman" w:hAnsi="Times New Roman" w:eastAsia="Times New Roman" w:cs="Times New Roman"/>
                <w:spacing w:val="13"/>
                <w:position w:val="1"/>
                <w:sz w:val="24"/>
                <w:szCs w:val="24"/>
              </w:rPr>
              <w:t>≥90%</w:t>
            </w:r>
            <w:r>
              <w:rPr>
                <w:rFonts w:ascii="宋体" w:hAnsi="宋体" w:eastAsia="宋体" w:cs="宋体"/>
                <w:spacing w:val="13"/>
                <w:position w:val="1"/>
                <w:sz w:val="24"/>
                <w:szCs w:val="24"/>
              </w:rPr>
              <w:t>，得率得分</w:t>
            </w:r>
            <w:r>
              <w:rPr>
                <w:rFonts w:ascii="Times New Roman" w:hAnsi="Times New Roman" w:eastAsia="Times New Roman" w:cs="Times New Roman"/>
                <w:spacing w:val="13"/>
                <w:position w:val="1"/>
                <w:sz w:val="24"/>
                <w:szCs w:val="24"/>
              </w:rPr>
              <w:t>100</w:t>
            </w:r>
            <w:r>
              <w:rPr>
                <w:rFonts w:ascii="宋体" w:hAnsi="宋体" w:eastAsia="宋体" w:cs="宋体"/>
                <w:spacing w:val="10"/>
                <w:position w:val="1"/>
                <w:sz w:val="24"/>
                <w:szCs w:val="24"/>
              </w:rPr>
              <w:t>分</w:t>
            </w:r>
          </w:p>
          <w:p>
            <w:pPr>
              <w:spacing w:before="75" w:line="236" w:lineRule="exact"/>
              <w:ind w:left="122"/>
              <w:jc w:val="left"/>
              <w:rPr>
                <w:rFonts w:ascii="宋体" w:hAnsi="宋体" w:eastAsia="宋体" w:cs="宋体"/>
                <w:sz w:val="24"/>
                <w:szCs w:val="24"/>
              </w:rPr>
            </w:pPr>
            <w:r>
              <w:rPr>
                <w:rFonts w:ascii="宋体" w:hAnsi="宋体" w:eastAsia="宋体" w:cs="宋体"/>
                <w:spacing w:val="8"/>
                <w:position w:val="1"/>
                <w:sz w:val="24"/>
                <w:szCs w:val="24"/>
              </w:rPr>
              <w:t>(</w:t>
            </w:r>
            <w:r>
              <w:rPr>
                <w:rFonts w:ascii="Times New Roman" w:hAnsi="Times New Roman" w:eastAsia="Times New Roman" w:cs="Times New Roman"/>
                <w:spacing w:val="8"/>
                <w:position w:val="1"/>
                <w:sz w:val="24"/>
                <w:szCs w:val="24"/>
              </w:rPr>
              <w:t>2</w:t>
            </w:r>
            <w:r>
              <w:rPr>
                <w:rFonts w:ascii="宋体" w:hAnsi="宋体" w:eastAsia="宋体" w:cs="宋体"/>
                <w:spacing w:val="8"/>
                <w:position w:val="1"/>
                <w:sz w:val="24"/>
                <w:szCs w:val="24"/>
              </w:rPr>
              <w:t>)</w:t>
            </w:r>
            <w:r>
              <w:rPr>
                <w:rFonts w:ascii="Times New Roman" w:hAnsi="Times New Roman" w:eastAsia="Times New Roman" w:cs="Times New Roman"/>
                <w:spacing w:val="8"/>
                <w:position w:val="1"/>
                <w:sz w:val="24"/>
                <w:szCs w:val="24"/>
              </w:rPr>
              <w:t>80%≤</w:t>
            </w:r>
            <w:r>
              <w:rPr>
                <w:rFonts w:ascii="宋体" w:hAnsi="宋体" w:eastAsia="宋体" w:cs="宋体"/>
                <w:spacing w:val="8"/>
                <w:position w:val="1"/>
                <w:sz w:val="24"/>
                <w:szCs w:val="24"/>
              </w:rPr>
              <w:t>得率</w:t>
            </w:r>
            <w:r>
              <w:rPr>
                <w:rFonts w:ascii="Times New Roman" w:hAnsi="Times New Roman" w:eastAsia="Times New Roman" w:cs="Times New Roman"/>
                <w:spacing w:val="8"/>
                <w:position w:val="1"/>
                <w:sz w:val="24"/>
                <w:szCs w:val="24"/>
              </w:rPr>
              <w:t>&lt;90%</w:t>
            </w:r>
            <w:r>
              <w:rPr>
                <w:rFonts w:ascii="宋体" w:hAnsi="宋体" w:eastAsia="宋体" w:cs="宋体"/>
                <w:spacing w:val="8"/>
                <w:position w:val="1"/>
                <w:sz w:val="24"/>
                <w:szCs w:val="24"/>
              </w:rPr>
              <w:t>，得率得分</w:t>
            </w:r>
            <w:r>
              <w:rPr>
                <w:rFonts w:ascii="Times New Roman" w:hAnsi="Times New Roman" w:eastAsia="Times New Roman" w:cs="Times New Roman"/>
                <w:spacing w:val="8"/>
                <w:position w:val="1"/>
                <w:sz w:val="24"/>
                <w:szCs w:val="24"/>
              </w:rPr>
              <w:t>90</w:t>
            </w:r>
            <w:r>
              <w:rPr>
                <w:rFonts w:ascii="宋体" w:hAnsi="宋体" w:eastAsia="宋体" w:cs="宋体"/>
                <w:spacing w:val="8"/>
                <w:position w:val="1"/>
                <w:sz w:val="24"/>
                <w:szCs w:val="24"/>
              </w:rPr>
              <w:t>分</w:t>
            </w:r>
          </w:p>
          <w:p>
            <w:pPr>
              <w:spacing w:before="75" w:line="236" w:lineRule="exact"/>
              <w:ind w:left="122"/>
              <w:jc w:val="left"/>
              <w:rPr>
                <w:rFonts w:ascii="宋体" w:hAnsi="宋体" w:eastAsia="宋体" w:cs="宋体"/>
                <w:sz w:val="24"/>
                <w:szCs w:val="24"/>
              </w:rPr>
            </w:pPr>
            <w:r>
              <w:rPr>
                <w:rFonts w:ascii="宋体" w:hAnsi="宋体" w:eastAsia="宋体" w:cs="宋体"/>
                <w:spacing w:val="8"/>
                <w:position w:val="1"/>
                <w:sz w:val="24"/>
                <w:szCs w:val="24"/>
              </w:rPr>
              <w:t>(</w:t>
            </w:r>
            <w:r>
              <w:rPr>
                <w:rFonts w:ascii="Times New Roman" w:hAnsi="Times New Roman" w:eastAsia="Times New Roman" w:cs="Times New Roman"/>
                <w:spacing w:val="8"/>
                <w:position w:val="1"/>
                <w:sz w:val="24"/>
                <w:szCs w:val="24"/>
              </w:rPr>
              <w:t>3</w:t>
            </w:r>
            <w:r>
              <w:rPr>
                <w:rFonts w:ascii="宋体" w:hAnsi="宋体" w:eastAsia="宋体" w:cs="宋体"/>
                <w:spacing w:val="8"/>
                <w:position w:val="1"/>
                <w:sz w:val="24"/>
                <w:szCs w:val="24"/>
              </w:rPr>
              <w:t>)</w:t>
            </w:r>
            <w:r>
              <w:rPr>
                <w:rFonts w:ascii="Times New Roman" w:hAnsi="Times New Roman" w:eastAsia="Times New Roman" w:cs="Times New Roman"/>
                <w:spacing w:val="8"/>
                <w:position w:val="1"/>
                <w:sz w:val="24"/>
                <w:szCs w:val="24"/>
              </w:rPr>
              <w:t>60%≤</w:t>
            </w:r>
            <w:r>
              <w:rPr>
                <w:rFonts w:ascii="宋体" w:hAnsi="宋体" w:eastAsia="宋体" w:cs="宋体"/>
                <w:spacing w:val="8"/>
                <w:position w:val="1"/>
                <w:sz w:val="24"/>
                <w:szCs w:val="24"/>
              </w:rPr>
              <w:t>得率</w:t>
            </w:r>
            <w:r>
              <w:rPr>
                <w:rFonts w:ascii="Times New Roman" w:hAnsi="Times New Roman" w:eastAsia="Times New Roman" w:cs="Times New Roman"/>
                <w:spacing w:val="8"/>
                <w:position w:val="1"/>
                <w:sz w:val="24"/>
                <w:szCs w:val="24"/>
              </w:rPr>
              <w:t>&lt;80%</w:t>
            </w:r>
            <w:r>
              <w:rPr>
                <w:rFonts w:ascii="宋体" w:hAnsi="宋体" w:eastAsia="宋体" w:cs="宋体"/>
                <w:spacing w:val="8"/>
                <w:position w:val="1"/>
                <w:sz w:val="24"/>
                <w:szCs w:val="24"/>
              </w:rPr>
              <w:t>，得率得分</w:t>
            </w:r>
            <w:r>
              <w:rPr>
                <w:rFonts w:ascii="Times New Roman" w:hAnsi="Times New Roman" w:eastAsia="Times New Roman" w:cs="Times New Roman"/>
                <w:spacing w:val="8"/>
                <w:position w:val="1"/>
                <w:sz w:val="24"/>
                <w:szCs w:val="24"/>
              </w:rPr>
              <w:t>60</w:t>
            </w:r>
            <w:r>
              <w:rPr>
                <w:rFonts w:ascii="宋体" w:hAnsi="宋体" w:eastAsia="宋体" w:cs="宋体"/>
                <w:spacing w:val="8"/>
                <w:position w:val="1"/>
                <w:sz w:val="24"/>
                <w:szCs w:val="24"/>
              </w:rPr>
              <w:t>分</w:t>
            </w:r>
          </w:p>
          <w:p>
            <w:pPr>
              <w:spacing w:before="76" w:line="236" w:lineRule="exact"/>
              <w:ind w:left="123"/>
              <w:jc w:val="left"/>
              <w:rPr>
                <w:rFonts w:ascii="宋体" w:hAnsi="宋体" w:eastAsia="宋体" w:cs="宋体"/>
                <w:sz w:val="24"/>
                <w:szCs w:val="24"/>
              </w:rPr>
            </w:pPr>
            <w:r>
              <w:rPr>
                <w:rFonts w:ascii="宋体" w:hAnsi="宋体" w:eastAsia="宋体" w:cs="宋体"/>
                <w:spacing w:val="14"/>
                <w:position w:val="1"/>
                <w:sz w:val="24"/>
                <w:szCs w:val="24"/>
              </w:rPr>
              <w:t>(</w:t>
            </w:r>
            <w:r>
              <w:rPr>
                <w:rFonts w:ascii="Times New Roman" w:hAnsi="Times New Roman" w:eastAsia="Times New Roman" w:cs="Times New Roman"/>
                <w:spacing w:val="14"/>
                <w:position w:val="1"/>
                <w:sz w:val="24"/>
                <w:szCs w:val="24"/>
              </w:rPr>
              <w:t>4</w:t>
            </w:r>
            <w:r>
              <w:rPr>
                <w:rFonts w:ascii="宋体" w:hAnsi="宋体" w:eastAsia="宋体" w:cs="宋体"/>
                <w:spacing w:val="14"/>
                <w:position w:val="1"/>
                <w:sz w:val="24"/>
                <w:szCs w:val="24"/>
              </w:rPr>
              <w:t>)得率</w:t>
            </w:r>
            <w:r>
              <w:rPr>
                <w:rFonts w:ascii="Times New Roman" w:hAnsi="Times New Roman" w:eastAsia="Times New Roman" w:cs="Times New Roman"/>
                <w:spacing w:val="14"/>
                <w:position w:val="1"/>
                <w:sz w:val="24"/>
                <w:szCs w:val="24"/>
              </w:rPr>
              <w:t>&lt;60%</w:t>
            </w:r>
            <w:r>
              <w:rPr>
                <w:rFonts w:ascii="宋体" w:hAnsi="宋体" w:eastAsia="宋体" w:cs="宋体"/>
                <w:spacing w:val="14"/>
                <w:position w:val="1"/>
                <w:sz w:val="24"/>
                <w:szCs w:val="24"/>
              </w:rPr>
              <w:t>，得率得分</w:t>
            </w:r>
            <w:r>
              <w:rPr>
                <w:rFonts w:ascii="Times New Roman" w:hAnsi="Times New Roman" w:eastAsia="Times New Roman" w:cs="Times New Roman"/>
                <w:spacing w:val="14"/>
                <w:position w:val="1"/>
                <w:sz w:val="24"/>
                <w:szCs w:val="24"/>
              </w:rPr>
              <w:t>0</w:t>
            </w:r>
            <w:r>
              <w:rPr>
                <w:rFonts w:ascii="宋体" w:hAnsi="宋体" w:eastAsia="宋体" w:cs="宋体"/>
                <w:spacing w:val="11"/>
                <w:position w:val="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5" w:type="dxa"/>
            <w:vAlign w:val="center"/>
          </w:tcPr>
          <w:p>
            <w:pPr>
              <w:spacing w:before="265" w:line="197"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w:t>
            </w:r>
          </w:p>
        </w:tc>
        <w:tc>
          <w:tcPr>
            <w:tcW w:w="1508" w:type="dxa"/>
            <w:vAlign w:val="center"/>
          </w:tcPr>
          <w:p>
            <w:pPr>
              <w:spacing w:before="70" w:line="285" w:lineRule="auto"/>
              <w:ind w:right="196"/>
              <w:jc w:val="center"/>
              <w:rPr>
                <w:rFonts w:ascii="宋体" w:hAnsi="宋体" w:eastAsia="宋体" w:cs="宋体"/>
                <w:sz w:val="24"/>
                <w:szCs w:val="24"/>
              </w:rPr>
            </w:pPr>
            <w:r>
              <w:rPr>
                <w:rFonts w:ascii="宋体" w:hAnsi="宋体" w:eastAsia="宋体" w:cs="宋体"/>
                <w:spacing w:val="8"/>
                <w:sz w:val="24"/>
                <w:szCs w:val="24"/>
              </w:rPr>
              <w:t>成品茶</w:t>
            </w:r>
            <w:r>
              <w:rPr>
                <w:rFonts w:ascii="宋体" w:hAnsi="宋体" w:eastAsia="宋体" w:cs="宋体"/>
                <w:spacing w:val="7"/>
                <w:sz w:val="24"/>
                <w:szCs w:val="24"/>
              </w:rPr>
              <w:t>水分得</w:t>
            </w:r>
            <w:r>
              <w:rPr>
                <w:rFonts w:ascii="宋体" w:hAnsi="宋体" w:eastAsia="宋体" w:cs="宋体"/>
                <w:spacing w:val="6"/>
                <w:sz w:val="24"/>
                <w:szCs w:val="24"/>
              </w:rPr>
              <w:t>分</w:t>
            </w:r>
          </w:p>
        </w:tc>
        <w:tc>
          <w:tcPr>
            <w:tcW w:w="2115" w:type="dxa"/>
            <w:vAlign w:val="center"/>
          </w:tcPr>
          <w:p>
            <w:pPr>
              <w:spacing w:before="200" w:line="236" w:lineRule="exact"/>
              <w:ind w:left="113"/>
              <w:jc w:val="center"/>
              <w:rPr>
                <w:rFonts w:ascii="Times New Roman" w:hAnsi="Times New Roman" w:eastAsia="Times New Roman" w:cs="Times New Roman"/>
                <w:sz w:val="24"/>
                <w:szCs w:val="24"/>
              </w:rPr>
            </w:pPr>
            <w:r>
              <w:rPr>
                <w:rFonts w:ascii="宋体" w:hAnsi="宋体" w:eastAsia="宋体" w:cs="宋体"/>
                <w:spacing w:val="8"/>
                <w:position w:val="1"/>
                <w:sz w:val="24"/>
                <w:szCs w:val="24"/>
              </w:rPr>
              <w:t>水</w:t>
            </w:r>
            <w:r>
              <w:rPr>
                <w:rFonts w:ascii="宋体" w:hAnsi="宋体" w:eastAsia="宋体" w:cs="宋体"/>
                <w:spacing w:val="6"/>
                <w:position w:val="1"/>
                <w:sz w:val="24"/>
                <w:szCs w:val="24"/>
              </w:rPr>
              <w:t>分含量</w:t>
            </w:r>
            <w:r>
              <w:rPr>
                <w:rFonts w:ascii="Times New Roman" w:hAnsi="Times New Roman" w:eastAsia="Times New Roman" w:cs="Times New Roman"/>
                <w:spacing w:val="6"/>
                <w:position w:val="1"/>
                <w:sz w:val="24"/>
                <w:szCs w:val="24"/>
              </w:rPr>
              <w:t>≤7.0%</w:t>
            </w:r>
          </w:p>
        </w:tc>
        <w:tc>
          <w:tcPr>
            <w:tcW w:w="4380" w:type="dxa"/>
            <w:vAlign w:val="center"/>
          </w:tcPr>
          <w:p>
            <w:pPr>
              <w:spacing w:before="44" w:line="236" w:lineRule="exact"/>
              <w:ind w:left="122"/>
              <w:jc w:val="left"/>
              <w:rPr>
                <w:rFonts w:ascii="宋体" w:hAnsi="宋体" w:eastAsia="宋体" w:cs="宋体"/>
                <w:sz w:val="24"/>
                <w:szCs w:val="24"/>
              </w:rPr>
            </w:pPr>
            <w:r>
              <w:rPr>
                <w:rFonts w:ascii="宋体" w:hAnsi="宋体" w:eastAsia="宋体" w:cs="宋体"/>
                <w:spacing w:val="17"/>
                <w:position w:val="1"/>
                <w:sz w:val="24"/>
                <w:szCs w:val="24"/>
              </w:rPr>
              <w:t>(</w:t>
            </w:r>
            <w:r>
              <w:rPr>
                <w:rFonts w:ascii="Times New Roman" w:hAnsi="Times New Roman" w:eastAsia="Times New Roman" w:cs="Times New Roman"/>
                <w:spacing w:val="12"/>
                <w:position w:val="1"/>
                <w:sz w:val="24"/>
                <w:szCs w:val="24"/>
              </w:rPr>
              <w:t>1</w:t>
            </w:r>
            <w:r>
              <w:rPr>
                <w:rFonts w:ascii="宋体" w:hAnsi="宋体" w:eastAsia="宋体" w:cs="宋体"/>
                <w:spacing w:val="12"/>
                <w:position w:val="1"/>
                <w:sz w:val="24"/>
                <w:szCs w:val="24"/>
              </w:rPr>
              <w:t>)水分含量</w:t>
            </w:r>
            <w:r>
              <w:rPr>
                <w:rFonts w:ascii="Times New Roman" w:hAnsi="Times New Roman" w:eastAsia="Times New Roman" w:cs="Times New Roman"/>
                <w:spacing w:val="12"/>
                <w:position w:val="1"/>
                <w:sz w:val="24"/>
                <w:szCs w:val="24"/>
              </w:rPr>
              <w:t>≤7.0%</w:t>
            </w:r>
            <w:r>
              <w:rPr>
                <w:rFonts w:ascii="宋体" w:hAnsi="宋体" w:eastAsia="宋体" w:cs="宋体"/>
                <w:spacing w:val="12"/>
                <w:position w:val="1"/>
                <w:sz w:val="24"/>
                <w:szCs w:val="24"/>
              </w:rPr>
              <w:t>，水分得分</w:t>
            </w:r>
            <w:r>
              <w:rPr>
                <w:rFonts w:ascii="Times New Roman" w:hAnsi="Times New Roman" w:eastAsia="Times New Roman" w:cs="Times New Roman"/>
                <w:spacing w:val="12"/>
                <w:position w:val="1"/>
                <w:sz w:val="24"/>
                <w:szCs w:val="24"/>
              </w:rPr>
              <w:t>100</w:t>
            </w:r>
            <w:r>
              <w:rPr>
                <w:rFonts w:ascii="宋体" w:hAnsi="宋体" w:eastAsia="宋体" w:cs="宋体"/>
                <w:spacing w:val="12"/>
                <w:position w:val="1"/>
                <w:sz w:val="24"/>
                <w:szCs w:val="24"/>
              </w:rPr>
              <w:t>分</w:t>
            </w:r>
          </w:p>
          <w:p>
            <w:pPr>
              <w:spacing w:before="102" w:line="231" w:lineRule="auto"/>
              <w:ind w:left="122"/>
              <w:jc w:val="left"/>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3"/>
                <w:sz w:val="24"/>
                <w:szCs w:val="24"/>
              </w:rPr>
              <w:t>2</w:t>
            </w:r>
            <w:r>
              <w:rPr>
                <w:rFonts w:ascii="宋体" w:hAnsi="宋体" w:eastAsia="宋体" w:cs="宋体"/>
                <w:spacing w:val="13"/>
                <w:sz w:val="24"/>
                <w:szCs w:val="24"/>
              </w:rPr>
              <w:t>)水分含量＞</w:t>
            </w:r>
            <w:r>
              <w:rPr>
                <w:rFonts w:ascii="Times New Roman" w:hAnsi="Times New Roman" w:eastAsia="Times New Roman" w:cs="Times New Roman"/>
                <w:spacing w:val="13"/>
                <w:sz w:val="24"/>
                <w:szCs w:val="24"/>
              </w:rPr>
              <w:t>7.0%</w:t>
            </w:r>
            <w:r>
              <w:rPr>
                <w:rFonts w:ascii="宋体" w:hAnsi="宋体" w:eastAsia="宋体" w:cs="宋体"/>
                <w:spacing w:val="13"/>
                <w:sz w:val="24"/>
                <w:szCs w:val="24"/>
              </w:rPr>
              <w:t xml:space="preserve">，水分得分 </w:t>
            </w:r>
            <w:r>
              <w:rPr>
                <w:rFonts w:ascii="Times New Roman" w:hAnsi="Times New Roman" w:eastAsia="Times New Roman" w:cs="Times New Roman"/>
                <w:spacing w:val="13"/>
                <w:sz w:val="24"/>
                <w:szCs w:val="24"/>
              </w:rPr>
              <w:t xml:space="preserve">0 </w:t>
            </w:r>
            <w:r>
              <w:rPr>
                <w:rFonts w:ascii="宋体" w:hAnsi="宋体" w:eastAsia="宋体" w:cs="宋体"/>
                <w:spacing w:val="13"/>
                <w:sz w:val="24"/>
                <w:szCs w:val="24"/>
              </w:rPr>
              <w:t>分</w:t>
            </w:r>
          </w:p>
        </w:tc>
      </w:tr>
    </w:tbl>
    <w:p>
      <w:pPr>
        <w:spacing w:before="91" w:line="222" w:lineRule="auto"/>
        <w:jc w:val="center"/>
        <w:rPr>
          <w:rFonts w:hint="eastAsia" w:ascii="黑体" w:hAnsi="黑体" w:eastAsia="黑体" w:cs="黑体"/>
          <w:b w:val="0"/>
          <w:bCs w:val="0"/>
          <w:spacing w:val="1"/>
          <w:sz w:val="32"/>
          <w:szCs w:val="32"/>
          <w:lang w:val="en-US" w:eastAsia="zh-CN"/>
          <w14:textOutline w14:w="5103" w14:cap="sq" w14:cmpd="sng">
            <w14:solidFill>
              <w14:srgbClr w14:val="000000"/>
            </w14:solidFill>
            <w14:prstDash w14:val="solid"/>
            <w14:bevel/>
          </w14:textOutline>
        </w:rPr>
      </w:pPr>
    </w:p>
    <w:p>
      <w:pPr>
        <w:spacing w:line="140" w:lineRule="exact"/>
      </w:pPr>
    </w:p>
    <w:p>
      <w:pPr>
        <w:rPr>
          <w:rFonts w:ascii="Arial"/>
          <w:sz w:val="21"/>
        </w:rPr>
      </w:pPr>
    </w:p>
    <w:p>
      <w:pPr>
        <w:sectPr>
          <w:footerReference r:id="rId7" w:type="default"/>
          <w:pgSz w:w="11906" w:h="16839"/>
          <w:pgMar w:top="1440" w:right="1800" w:bottom="1440" w:left="1800" w:header="0" w:footer="994" w:gutter="0"/>
          <w:pgNumType w:fmt="numberInDash"/>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59"/>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- 7 -</w:t>
                    </w:r>
                    <w:r>
                      <w:fldChar w:fldCharType="end"/>
                    </w:r>
                  </w:p>
                </w:txbxContent>
              </v:textbox>
            </v:shape>
          </w:pict>
        </mc:Fallback>
      </mc:AlternateContent>
    </w:r>
    <w:r>
      <w:rPr>
        <w:rFonts w:ascii="Calibri" w:hAnsi="Calibri" w:eastAsia="Calibri" w:cs="Calibri"/>
        <w:spacing w:val="-4"/>
        <w:sz w:val="17"/>
        <w:szCs w:val="17"/>
      </w:rPr>
      <w:t>1</w:t>
    </w:r>
    <w:r>
      <w:rPr>
        <w:rFonts w:ascii="Calibri" w:hAnsi="Calibri" w:eastAsia="Calibri" w:cs="Calibri"/>
        <w:spacing w:val="-2"/>
        <w:sz w:val="17"/>
        <w:szCs w:val="1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44"/>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- 14 -</w:t>
                    </w:r>
                    <w:r>
                      <w:fldChar w:fldCharType="end"/>
                    </w:r>
                  </w:p>
                </w:txbxContent>
              </v:textbox>
            </v:shape>
          </w:pict>
        </mc:Fallback>
      </mc:AlternateContent>
    </w:r>
    <w:r>
      <w:rPr>
        <w:rFonts w:ascii="Calibri" w:hAnsi="Calibri" w:eastAsia="Calibri" w:cs="Calibri"/>
        <w:spacing w:val="-4"/>
        <w:sz w:val="17"/>
        <w:szCs w:val="17"/>
      </w:rPr>
      <w:t>1</w:t>
    </w:r>
    <w:r>
      <w:rPr>
        <w:rFonts w:ascii="Calibri" w:hAnsi="Calibri" w:eastAsia="Calibri" w:cs="Calibri"/>
        <w:spacing w:val="-2"/>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75"/>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- 15 -</w:t>
                    </w:r>
                    <w:r>
                      <w:fldChar w:fldCharType="end"/>
                    </w:r>
                  </w:p>
                </w:txbxContent>
              </v:textbox>
            </v:shape>
          </w:pict>
        </mc:Fallback>
      </mc:AlternateContent>
    </w:r>
    <w:r>
      <w:rPr>
        <w:rFonts w:ascii="Calibri" w:hAnsi="Calibri" w:eastAsia="Calibri" w:cs="Calibri"/>
        <w:spacing w:val="-4"/>
        <w:sz w:val="17"/>
        <w:szCs w:val="17"/>
      </w:rPr>
      <w:t>1</w:t>
    </w:r>
    <w:r>
      <w:rPr>
        <w:rFonts w:ascii="Calibri" w:hAnsi="Calibri" w:eastAsia="Calibri" w:cs="Calibri"/>
        <w:spacing w:val="-2"/>
        <w:sz w:val="17"/>
        <w:szCs w:val="17"/>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C4001"/>
    <w:multiLevelType w:val="singleLevel"/>
    <w:tmpl w:val="9E5C4001"/>
    <w:lvl w:ilvl="0" w:tentative="0">
      <w:start w:val="1"/>
      <w:numFmt w:val="decimal"/>
      <w:suff w:val="space"/>
      <w:lvlText w:val="(%1)"/>
      <w:lvlJc w:val="left"/>
    </w:lvl>
  </w:abstractNum>
  <w:abstractNum w:abstractNumId="1">
    <w:nsid w:val="AD196E5A"/>
    <w:multiLevelType w:val="singleLevel"/>
    <w:tmpl w:val="AD196E5A"/>
    <w:lvl w:ilvl="0" w:tentative="0">
      <w:start w:val="1"/>
      <w:numFmt w:val="decimal"/>
      <w:lvlText w:val="(%1)"/>
      <w:lvlJc w:val="left"/>
      <w:pPr>
        <w:tabs>
          <w:tab w:val="left" w:pos="312"/>
        </w:tabs>
      </w:pPr>
    </w:lvl>
  </w:abstractNum>
  <w:abstractNum w:abstractNumId="2">
    <w:nsid w:val="BD12A65D"/>
    <w:multiLevelType w:val="singleLevel"/>
    <w:tmpl w:val="BD12A65D"/>
    <w:lvl w:ilvl="0" w:tentative="0">
      <w:start w:val="1"/>
      <w:numFmt w:val="decimal"/>
      <w:suff w:val="space"/>
      <w:lvlText w:val="(%1)"/>
      <w:lvlJc w:val="left"/>
    </w:lvl>
  </w:abstractNum>
  <w:abstractNum w:abstractNumId="3">
    <w:nsid w:val="C0FB7F18"/>
    <w:multiLevelType w:val="singleLevel"/>
    <w:tmpl w:val="C0FB7F18"/>
    <w:lvl w:ilvl="0" w:tentative="0">
      <w:start w:val="1"/>
      <w:numFmt w:val="decimal"/>
      <w:suff w:val="space"/>
      <w:lvlText w:val="(%1)"/>
      <w:lvlJc w:val="left"/>
    </w:lvl>
  </w:abstractNum>
  <w:abstractNum w:abstractNumId="4">
    <w:nsid w:val="C6896C4B"/>
    <w:multiLevelType w:val="singleLevel"/>
    <w:tmpl w:val="C6896C4B"/>
    <w:lvl w:ilvl="0" w:tentative="0">
      <w:start w:val="1"/>
      <w:numFmt w:val="decimal"/>
      <w:suff w:val="space"/>
      <w:lvlText w:val="(%1)"/>
      <w:lvlJc w:val="left"/>
    </w:lvl>
  </w:abstractNum>
  <w:abstractNum w:abstractNumId="5">
    <w:nsid w:val="F18C20AA"/>
    <w:multiLevelType w:val="singleLevel"/>
    <w:tmpl w:val="F18C20AA"/>
    <w:lvl w:ilvl="0" w:tentative="0">
      <w:start w:val="1"/>
      <w:numFmt w:val="decimal"/>
      <w:suff w:val="space"/>
      <w:lvlText w:val="(%1)"/>
      <w:lvlJc w:val="left"/>
    </w:lvl>
  </w:abstractNum>
  <w:abstractNum w:abstractNumId="6">
    <w:nsid w:val="42ED1ADB"/>
    <w:multiLevelType w:val="singleLevel"/>
    <w:tmpl w:val="42ED1ADB"/>
    <w:lvl w:ilvl="0" w:tentative="0">
      <w:start w:val="1"/>
      <w:numFmt w:val="decimal"/>
      <w:suff w:val="space"/>
      <w:lvlText w:val="(%1)"/>
      <w:lvlJc w:val="left"/>
    </w:lvl>
  </w:abstractNum>
  <w:abstractNum w:abstractNumId="7">
    <w:nsid w:val="5D254B9D"/>
    <w:multiLevelType w:val="singleLevel"/>
    <w:tmpl w:val="5D254B9D"/>
    <w:lvl w:ilvl="0" w:tentative="0">
      <w:start w:val="1"/>
      <w:numFmt w:val="decimal"/>
      <w:suff w:val="space"/>
      <w:lvlText w:val="(%1)"/>
      <w:lvlJc w:val="left"/>
    </w:lvl>
  </w:abstractNum>
  <w:num w:numId="1">
    <w:abstractNumId w:val="7"/>
  </w:num>
  <w:num w:numId="2">
    <w:abstractNumId w:val="6"/>
  </w:num>
  <w:num w:numId="3">
    <w:abstractNumId w:val="5"/>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ZWUzMTI3NTgzZWYzNDAzNTQ0ZmEzNGYyNTgzMjAifQ=="/>
  </w:docVars>
  <w:rsids>
    <w:rsidRoot w:val="08A61EDF"/>
    <w:rsid w:val="08A6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w:next w:val="2"/>
    <w:qFormat/>
    <w:uiPriority w:val="0"/>
    <w:pPr>
      <w:widowControl w:val="0"/>
      <w:jc w:val="both"/>
    </w:pPr>
    <w:rPr>
      <w:rFonts w:ascii="Calibri" w:hAnsi="Calibri" w:eastAsia="宋体" w:cs="黑体"/>
      <w:kern w:val="2"/>
      <w:sz w:val="21"/>
      <w:szCs w:val="24"/>
      <w:lang w:val="en-US" w:eastAsia="zh-CN"/>
    </w:rPr>
  </w:style>
  <w:style w:type="paragraph" w:customStyle="1" w:styleId="4">
    <w:name w:val="普通(网站)1"/>
    <w:basedOn w:val="3"/>
    <w:next w:val="5"/>
    <w:qFormat/>
    <w:uiPriority w:val="0"/>
    <w:pPr>
      <w:widowControl/>
      <w:spacing w:before="100" w:beforeLines="0" w:beforeAutospacing="1" w:after="100" w:afterLines="0" w:afterAutospacing="1" w:line="360" w:lineRule="auto"/>
      <w:jc w:val="left"/>
    </w:pPr>
    <w:rPr>
      <w:rFonts w:ascii="宋体" w:hAnsi="宋体" w:cs="宋体"/>
      <w:color w:val="000000"/>
      <w:kern w:val="0"/>
      <w:sz w:val="28"/>
      <w:szCs w:val="28"/>
    </w:rPr>
  </w:style>
  <w:style w:type="paragraph" w:customStyle="1" w:styleId="5">
    <w:name w:val="索引 91"/>
    <w:basedOn w:val="3"/>
    <w:next w:val="1"/>
    <w:qFormat/>
    <w:uiPriority w:val="0"/>
    <w:pPr>
      <w:ind w:left="1600" w:leftChars="1600"/>
    </w:pPr>
  </w:style>
  <w:style w:type="paragraph" w:styleId="6">
    <w:name w:val="footer"/>
    <w:basedOn w:val="1"/>
    <w:qFormat/>
    <w:uiPriority w:val="0"/>
    <w:pPr>
      <w:tabs>
        <w:tab w:val="center" w:pos="4153"/>
        <w:tab w:val="right" w:pos="8306"/>
      </w:tabs>
      <w:snapToGrid w:val="0"/>
      <w:jc w:val="left"/>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2022-08-08T07:32:00Z</dcterms:created>
  <dc:creator>樟木三里巷</dc:creator>
  <cp:lastModifiedBy>樟木三里巷</cp:lastModifiedBy>
  <dcterms:modified xsi:type="dcterms:W3CDTF">2022-08-08T07:33:17Z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0EB4E8C0EE224A9589CE43539D500EBE</vt:lpwstr>
  </property>
</Properties>
</file>